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756" w:type="dxa"/>
        <w:tblInd w:w="1197" w:type="dxa"/>
        <w:tblLook w:val="01E0"/>
      </w:tblPr>
      <w:tblGrid>
        <w:gridCol w:w="1756"/>
      </w:tblGrid>
      <w:tr w:rsidR="0040418A" w:rsidRPr="00FE63CC" w:rsidTr="0040418A">
        <w:trPr>
          <w:trHeight w:val="1002"/>
        </w:trPr>
        <w:tc>
          <w:tcPr>
            <w:tcW w:w="1756" w:type="dxa"/>
          </w:tcPr>
          <w:p w:rsidR="0040418A" w:rsidRPr="00FE63CC" w:rsidRDefault="0040418A" w:rsidP="00D054ED">
            <w:pPr>
              <w:pStyle w:val="p12"/>
              <w:spacing w:line="276" w:lineRule="auto"/>
              <w:ind w:right="40"/>
              <w:jc w:val="right"/>
              <w:rPr>
                <w:rFonts w:ascii="Garamond" w:hAnsi="Garamond" w:cs="Times New Roman"/>
                <w:b/>
                <w:caps/>
                <w:spacing w:val="20"/>
                <w:szCs w:val="24"/>
              </w:rPr>
            </w:pPr>
            <w:r w:rsidRPr="00FE63CC">
              <w:rPr>
                <w:rFonts w:ascii="Garamond" w:eastAsia="Palatino Linotype" w:hAnsi="Garamond" w:cs="Palatino Linotype"/>
                <w:b/>
                <w:color w:val="000000"/>
                <w:szCs w:val="24"/>
              </w:rPr>
              <w:t xml:space="preserve">          </w:t>
            </w:r>
          </w:p>
        </w:tc>
      </w:tr>
    </w:tbl>
    <w:tbl>
      <w:tblPr>
        <w:tblStyle w:val="Grigliatabella"/>
        <w:tblW w:w="0" w:type="auto"/>
        <w:tblLook w:val="04A0"/>
      </w:tblPr>
      <w:tblGrid>
        <w:gridCol w:w="9962"/>
      </w:tblGrid>
      <w:tr w:rsidR="009448C0" w:rsidRPr="009448C0" w:rsidTr="009448C0">
        <w:tc>
          <w:tcPr>
            <w:tcW w:w="9962" w:type="dxa"/>
          </w:tcPr>
          <w:p w:rsidR="009448C0" w:rsidRPr="009448C0" w:rsidRDefault="009448C0" w:rsidP="009448C0">
            <w:pPr>
              <w:jc w:val="both"/>
              <w:rPr>
                <w:rFonts w:ascii="Times New Roman" w:eastAsia="Times New Roman" w:hAnsi="Times New Roman" w:cs="Times New Roman"/>
                <w:b/>
                <w:sz w:val="24"/>
                <w:szCs w:val="24"/>
                <w:lang w:eastAsia="it-IT"/>
              </w:rPr>
            </w:pPr>
            <w:r w:rsidRPr="009448C0">
              <w:rPr>
                <w:rFonts w:ascii="Times New Roman" w:eastAsia="Times New Roman" w:hAnsi="Times New Roman" w:cs="Times New Roman"/>
                <w:b/>
                <w:sz w:val="24"/>
                <w:szCs w:val="24"/>
                <w:lang w:eastAsia="it-IT"/>
              </w:rPr>
              <w:t xml:space="preserve">OGGETTO: CONVENZIONE TRA L’ATS </w:t>
            </w:r>
            <w:proofErr w:type="spellStart"/>
            <w:r w:rsidRPr="009448C0">
              <w:rPr>
                <w:rFonts w:ascii="Times New Roman" w:eastAsia="Times New Roman" w:hAnsi="Times New Roman" w:cs="Times New Roman"/>
                <w:b/>
                <w:sz w:val="24"/>
                <w:szCs w:val="24"/>
                <w:lang w:eastAsia="it-IT"/>
              </w:rPr>
              <w:t>DI</w:t>
            </w:r>
            <w:proofErr w:type="spellEnd"/>
            <w:r w:rsidRPr="009448C0">
              <w:rPr>
                <w:rFonts w:ascii="Times New Roman" w:eastAsia="Times New Roman" w:hAnsi="Times New Roman" w:cs="Times New Roman"/>
                <w:b/>
                <w:sz w:val="24"/>
                <w:szCs w:val="24"/>
                <w:lang w:eastAsia="it-IT"/>
              </w:rPr>
              <w:t xml:space="preserve"> </w:t>
            </w:r>
            <w:r w:rsidR="0040418A">
              <w:rPr>
                <w:rFonts w:ascii="Times New Roman" w:eastAsia="Times New Roman" w:hAnsi="Times New Roman" w:cs="Times New Roman"/>
                <w:b/>
                <w:sz w:val="24"/>
                <w:szCs w:val="24"/>
                <w:lang w:eastAsia="it-IT"/>
              </w:rPr>
              <w:t xml:space="preserve">SAN GIOVANNI IN FIORE </w:t>
            </w:r>
            <w:r w:rsidRPr="009448C0">
              <w:rPr>
                <w:rFonts w:ascii="Times New Roman" w:eastAsia="Times New Roman" w:hAnsi="Times New Roman" w:cs="Times New Roman"/>
                <w:b/>
                <w:sz w:val="24"/>
                <w:szCs w:val="24"/>
                <w:lang w:eastAsia="it-IT"/>
              </w:rPr>
              <w:t>E L’ENTE DEL TERZO SETTORE/COOPERATIVA SOCIALE/ OPERATORE ECONOMICO</w:t>
            </w:r>
            <w:r>
              <w:rPr>
                <w:rFonts w:ascii="Times New Roman" w:eastAsia="Times New Roman" w:hAnsi="Times New Roman" w:cs="Times New Roman"/>
                <w:b/>
                <w:sz w:val="24"/>
                <w:szCs w:val="24"/>
                <w:lang w:eastAsia="it-IT"/>
              </w:rPr>
              <w:t>/</w:t>
            </w:r>
            <w:r w:rsidRPr="009448C0">
              <w:rPr>
                <w:rFonts w:ascii="Times New Roman" w:eastAsia="Times New Roman" w:hAnsi="Times New Roman" w:cs="Times New Roman"/>
                <w:b/>
                <w:sz w:val="24"/>
                <w:szCs w:val="24"/>
                <w:lang w:eastAsia="it-IT"/>
              </w:rPr>
              <w:t xml:space="preserve">LIBERO PROFESSIONISTA </w:t>
            </w:r>
            <w:r>
              <w:rPr>
                <w:rFonts w:ascii="Times New Roman" w:eastAsia="Times New Roman" w:hAnsi="Times New Roman" w:cs="Times New Roman"/>
                <w:b/>
                <w:sz w:val="24"/>
                <w:szCs w:val="24"/>
                <w:lang w:eastAsia="it-IT"/>
              </w:rPr>
              <w:t>__________________________________________________________________________</w:t>
            </w:r>
          </w:p>
          <w:p w:rsidR="009448C0" w:rsidRDefault="009448C0" w:rsidP="009448C0">
            <w:pPr>
              <w:jc w:val="both"/>
              <w:rPr>
                <w:rFonts w:ascii="Times New Roman" w:eastAsia="Times New Roman" w:hAnsi="Times New Roman" w:cs="Times New Roman"/>
                <w:b/>
                <w:sz w:val="24"/>
                <w:szCs w:val="24"/>
                <w:lang w:eastAsia="it-IT"/>
              </w:rPr>
            </w:pPr>
            <w:r w:rsidRPr="009448C0">
              <w:rPr>
                <w:rFonts w:ascii="Times New Roman" w:eastAsia="Times New Roman" w:hAnsi="Times New Roman" w:cs="Times New Roman"/>
                <w:b/>
                <w:sz w:val="24"/>
                <w:szCs w:val="24"/>
                <w:lang w:eastAsia="it-IT"/>
              </w:rPr>
              <w:t>PER L'EROGAZIONE D</w:t>
            </w:r>
            <w:r>
              <w:rPr>
                <w:rFonts w:ascii="Times New Roman" w:eastAsia="Times New Roman" w:hAnsi="Times New Roman" w:cs="Times New Roman"/>
                <w:b/>
                <w:sz w:val="24"/>
                <w:szCs w:val="24"/>
                <w:lang w:eastAsia="it-IT"/>
              </w:rPr>
              <w:t>E</w:t>
            </w:r>
            <w:r w:rsidRPr="009448C0">
              <w:rPr>
                <w:rFonts w:ascii="Times New Roman" w:eastAsia="Times New Roman" w:hAnsi="Times New Roman" w:cs="Times New Roman"/>
                <w:b/>
                <w:sz w:val="24"/>
                <w:szCs w:val="24"/>
                <w:lang w:eastAsia="it-IT"/>
              </w:rPr>
              <w:t xml:space="preserve">I SERVIZI </w:t>
            </w:r>
            <w:r>
              <w:rPr>
                <w:rFonts w:ascii="Times New Roman" w:eastAsia="Times New Roman" w:hAnsi="Times New Roman" w:cs="Times New Roman"/>
                <w:b/>
                <w:sz w:val="24"/>
                <w:szCs w:val="24"/>
                <w:lang w:eastAsia="it-IT"/>
              </w:rPr>
              <w:t xml:space="preserve">PREVISTI </w:t>
            </w:r>
            <w:r w:rsidRPr="009448C0">
              <w:rPr>
                <w:rFonts w:ascii="Times New Roman" w:eastAsia="Times New Roman" w:hAnsi="Times New Roman" w:cs="Times New Roman"/>
                <w:b/>
                <w:sz w:val="24"/>
                <w:szCs w:val="24"/>
                <w:lang w:eastAsia="it-IT"/>
              </w:rPr>
              <w:t>NELL'AMBITO DELL'INTERVENTO REGIONALE</w:t>
            </w:r>
            <w:r>
              <w:t xml:space="preserve"> </w:t>
            </w:r>
            <w:r w:rsidRPr="009448C0">
              <w:rPr>
                <w:rFonts w:ascii="Times New Roman" w:eastAsia="Times New Roman" w:hAnsi="Times New Roman" w:cs="Times New Roman"/>
                <w:b/>
                <w:sz w:val="24"/>
                <w:szCs w:val="24"/>
                <w:lang w:eastAsia="it-IT"/>
              </w:rPr>
              <w:t xml:space="preserve">D.G.R. N.371 DEL 30.06.2026 </w:t>
            </w:r>
            <w:r>
              <w:rPr>
                <w:rFonts w:ascii="Times New Roman" w:eastAsia="Times New Roman" w:hAnsi="Times New Roman" w:cs="Times New Roman"/>
                <w:b/>
                <w:sz w:val="24"/>
                <w:szCs w:val="24"/>
                <w:lang w:eastAsia="it-IT"/>
              </w:rPr>
              <w:t>DENOMINATO</w:t>
            </w:r>
            <w:r w:rsidRPr="009448C0">
              <w:rPr>
                <w:rFonts w:ascii="Times New Roman" w:eastAsia="Times New Roman" w:hAnsi="Times New Roman" w:cs="Times New Roman"/>
                <w:b/>
                <w:sz w:val="24"/>
                <w:szCs w:val="24"/>
                <w:lang w:eastAsia="it-IT"/>
              </w:rPr>
              <w:t xml:space="preserve"> "LA MIA ESTATE" – FNPS- CUP</w:t>
            </w:r>
            <w:r w:rsidR="00B50471" w:rsidRPr="00B50471">
              <w:rPr>
                <w:rFonts w:ascii="Times New Roman" w:eastAsia="Times New Roman" w:hAnsi="Times New Roman" w:cs="Times New Roman"/>
                <w:b/>
                <w:bCs/>
                <w:sz w:val="24"/>
                <w:szCs w:val="24"/>
                <w:lang w:eastAsia="it-IT"/>
              </w:rPr>
              <w:t xml:space="preserve">: </w:t>
            </w:r>
            <w:r w:rsidR="00B50471">
              <w:rPr>
                <w:rFonts w:ascii="Times New Roman" w:eastAsia="Times New Roman" w:hAnsi="Times New Roman" w:cs="Times New Roman"/>
                <w:b/>
                <w:sz w:val="24"/>
                <w:szCs w:val="24"/>
                <w:lang w:eastAsia="it-IT"/>
              </w:rPr>
              <w:t xml:space="preserve"> </w:t>
            </w:r>
            <w:r w:rsidR="0040418A">
              <w:rPr>
                <w:rFonts w:ascii="Times New Roman" w:hAnsi="Times New Roman" w:cs="Times New Roman"/>
                <w:b/>
                <w:i/>
                <w:sz w:val="28"/>
                <w:szCs w:val="28"/>
              </w:rPr>
              <w:t>J11J26001030002</w:t>
            </w:r>
          </w:p>
          <w:p w:rsidR="009448C0" w:rsidRPr="009448C0" w:rsidRDefault="009448C0" w:rsidP="009448C0">
            <w:pPr>
              <w:rPr>
                <w:rFonts w:ascii="Times New Roman" w:eastAsia="Times New Roman" w:hAnsi="Times New Roman" w:cs="Times New Roman"/>
                <w:b/>
                <w:sz w:val="24"/>
                <w:szCs w:val="24"/>
                <w:lang w:eastAsia="it-IT"/>
              </w:rPr>
            </w:pPr>
          </w:p>
        </w:tc>
      </w:tr>
    </w:tbl>
    <w:p w:rsidR="00D22B84" w:rsidRPr="009448C0" w:rsidRDefault="00D22B84" w:rsidP="00D22B84">
      <w:pPr>
        <w:spacing w:after="0" w:line="240" w:lineRule="auto"/>
        <w:rPr>
          <w:rFonts w:ascii="Times New Roman" w:eastAsia="Times New Roman" w:hAnsi="Times New Roman" w:cs="Times New Roman"/>
          <w:b/>
          <w:sz w:val="24"/>
          <w:szCs w:val="24"/>
          <w:lang w:eastAsia="it-IT"/>
        </w:rPr>
      </w:pPr>
    </w:p>
    <w:p w:rsidR="003A3376" w:rsidRDefault="003A3376" w:rsidP="003A3376">
      <w:pPr>
        <w:pStyle w:val="Corpodeltesto"/>
        <w:spacing w:line="360" w:lineRule="auto"/>
        <w:ind w:right="140"/>
        <w:jc w:val="both"/>
        <w:rPr>
          <w:b/>
        </w:rPr>
      </w:pPr>
    </w:p>
    <w:p w:rsidR="003A3376" w:rsidRDefault="003A3376" w:rsidP="003A3376">
      <w:pPr>
        <w:pStyle w:val="Corpodeltesto"/>
        <w:spacing w:line="360" w:lineRule="auto"/>
        <w:ind w:right="140"/>
        <w:jc w:val="both"/>
        <w:rPr>
          <w:b/>
        </w:rPr>
      </w:pPr>
      <w:r w:rsidRPr="00B54D7A">
        <w:rPr>
          <w:b/>
        </w:rPr>
        <w:t>PREMESSO CHE</w:t>
      </w:r>
    </w:p>
    <w:p w:rsidR="003A3376" w:rsidRPr="00B310E1" w:rsidRDefault="003A3376" w:rsidP="003A3376">
      <w:pPr>
        <w:pStyle w:val="Corpodeltesto"/>
        <w:spacing w:line="360" w:lineRule="auto"/>
        <w:ind w:left="1" w:right="140"/>
        <w:jc w:val="both"/>
      </w:pPr>
      <w:r w:rsidRPr="00B54D7A">
        <w:t xml:space="preserve">Il Comune di </w:t>
      </w:r>
      <w:r w:rsidR="0040418A">
        <w:t xml:space="preserve">San Giovanni in Fiore </w:t>
      </w:r>
      <w:r w:rsidRPr="00B54D7A">
        <w:t xml:space="preserve">è Capofila dell’Ambito Territoriale ai sensi della Legge Quadro 328/2000, e </w:t>
      </w:r>
      <w:proofErr w:type="spellStart"/>
      <w:r w:rsidRPr="00B54D7A">
        <w:t>s.m.i.</w:t>
      </w:r>
      <w:proofErr w:type="spellEnd"/>
      <w:r w:rsidRPr="00B54D7A">
        <w:t xml:space="preserve">, e della Legge Regionale 23/2003, e </w:t>
      </w:r>
      <w:proofErr w:type="spellStart"/>
      <w:r w:rsidRPr="00B54D7A">
        <w:t>s.m.i.</w:t>
      </w:r>
      <w:proofErr w:type="spellEnd"/>
      <w:r w:rsidRPr="00B54D7A">
        <w:t xml:space="preserve">, comprendente i Comuni di </w:t>
      </w:r>
      <w:proofErr w:type="spellStart"/>
      <w:r w:rsidR="0040418A">
        <w:t>Caccuri</w:t>
      </w:r>
      <w:proofErr w:type="spellEnd"/>
      <w:r w:rsidR="0040418A">
        <w:t xml:space="preserve">, </w:t>
      </w:r>
      <w:proofErr w:type="spellStart"/>
      <w:r w:rsidR="0040418A">
        <w:t>C</w:t>
      </w:r>
      <w:r w:rsidR="0040418A">
        <w:t>e</w:t>
      </w:r>
      <w:r w:rsidR="0040418A">
        <w:t>renzia</w:t>
      </w:r>
      <w:proofErr w:type="spellEnd"/>
      <w:r w:rsidR="0040418A">
        <w:t xml:space="preserve">, </w:t>
      </w:r>
      <w:proofErr w:type="spellStart"/>
      <w:r w:rsidR="0040418A">
        <w:t>Castelsilano</w:t>
      </w:r>
      <w:proofErr w:type="spellEnd"/>
      <w:r w:rsidR="0040418A">
        <w:t xml:space="preserve">, </w:t>
      </w:r>
      <w:proofErr w:type="spellStart"/>
      <w:r w:rsidR="0040418A">
        <w:t>Savelli</w:t>
      </w:r>
      <w:proofErr w:type="spellEnd"/>
      <w:r w:rsidR="0040418A">
        <w:t xml:space="preserve"> </w:t>
      </w:r>
      <w:r w:rsidRPr="00B54D7A">
        <w:t>finalizzato</w:t>
      </w:r>
      <w:r w:rsidRPr="00B54D7A">
        <w:rPr>
          <w:spacing w:val="-10"/>
        </w:rPr>
        <w:t xml:space="preserve"> </w:t>
      </w:r>
      <w:r w:rsidRPr="00B54D7A">
        <w:t>alla</w:t>
      </w:r>
      <w:r w:rsidRPr="00B54D7A">
        <w:rPr>
          <w:spacing w:val="-10"/>
        </w:rPr>
        <w:t xml:space="preserve"> </w:t>
      </w:r>
      <w:r w:rsidRPr="00B54D7A">
        <w:t>gestione</w:t>
      </w:r>
      <w:r w:rsidRPr="00B54D7A">
        <w:rPr>
          <w:spacing w:val="-11"/>
        </w:rPr>
        <w:t xml:space="preserve"> </w:t>
      </w:r>
      <w:r w:rsidRPr="00B54D7A">
        <w:t>integrata</w:t>
      </w:r>
      <w:r w:rsidRPr="00B54D7A">
        <w:rPr>
          <w:spacing w:val="-10"/>
        </w:rPr>
        <w:t xml:space="preserve"> </w:t>
      </w:r>
      <w:r w:rsidRPr="00B54D7A">
        <w:t>degli</w:t>
      </w:r>
      <w:r w:rsidRPr="00B54D7A">
        <w:rPr>
          <w:spacing w:val="-10"/>
        </w:rPr>
        <w:t xml:space="preserve"> </w:t>
      </w:r>
      <w:r w:rsidRPr="00B54D7A">
        <w:t>interventi</w:t>
      </w:r>
      <w:r w:rsidRPr="00B54D7A">
        <w:rPr>
          <w:spacing w:val="-10"/>
        </w:rPr>
        <w:t xml:space="preserve"> </w:t>
      </w:r>
      <w:r w:rsidRPr="00B54D7A">
        <w:t>e</w:t>
      </w:r>
      <w:r w:rsidRPr="00B54D7A">
        <w:rPr>
          <w:spacing w:val="-10"/>
        </w:rPr>
        <w:t xml:space="preserve"> </w:t>
      </w:r>
      <w:r w:rsidRPr="00B54D7A">
        <w:t>dei</w:t>
      </w:r>
      <w:r w:rsidRPr="00B54D7A">
        <w:rPr>
          <w:spacing w:val="-10"/>
        </w:rPr>
        <w:t xml:space="preserve"> </w:t>
      </w:r>
      <w:r w:rsidRPr="00B54D7A">
        <w:t>servizi</w:t>
      </w:r>
      <w:r w:rsidRPr="00B54D7A">
        <w:rPr>
          <w:spacing w:val="-10"/>
        </w:rPr>
        <w:t xml:space="preserve"> </w:t>
      </w:r>
      <w:r w:rsidRPr="00B54D7A">
        <w:rPr>
          <w:spacing w:val="-2"/>
        </w:rPr>
        <w:t>sociali;</w:t>
      </w:r>
    </w:p>
    <w:p w:rsidR="003A3376" w:rsidRDefault="003A3376" w:rsidP="003A3376">
      <w:pPr>
        <w:spacing w:after="0" w:line="360" w:lineRule="auto"/>
        <w:jc w:val="both"/>
        <w:rPr>
          <w:rFonts w:ascii="Times New Roman" w:hAnsi="Times New Roman" w:cs="Times New Roman"/>
          <w:b/>
          <w:bCs/>
          <w:sz w:val="24"/>
          <w:szCs w:val="24"/>
        </w:rPr>
      </w:pPr>
    </w:p>
    <w:p w:rsidR="003A3376" w:rsidRDefault="003A3376" w:rsidP="003A3376">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CONSIDERATO </w:t>
      </w:r>
      <w:r w:rsidRPr="00262290">
        <w:rPr>
          <w:rFonts w:ascii="Times New Roman" w:hAnsi="Times New Roman" w:cs="Times New Roman"/>
          <w:sz w:val="24"/>
          <w:szCs w:val="24"/>
        </w:rPr>
        <w:t>che la Regione Calabria, con Deliberazione della Giunta Regionale n. 371 del 30 giugno 2026, ha approvato l'intervento denominato "La Mia Estate", finalizzato a sostenere la partec</w:t>
      </w:r>
      <w:r w:rsidRPr="00262290">
        <w:rPr>
          <w:rFonts w:ascii="Times New Roman" w:hAnsi="Times New Roman" w:cs="Times New Roman"/>
          <w:sz w:val="24"/>
          <w:szCs w:val="24"/>
        </w:rPr>
        <w:t>i</w:t>
      </w:r>
      <w:r w:rsidRPr="00262290">
        <w:rPr>
          <w:rFonts w:ascii="Times New Roman" w:hAnsi="Times New Roman" w:cs="Times New Roman"/>
          <w:sz w:val="24"/>
          <w:szCs w:val="24"/>
        </w:rPr>
        <w:t xml:space="preserve">pazione di persone con disabilità </w:t>
      </w:r>
      <w:r>
        <w:rPr>
          <w:rFonts w:ascii="Times New Roman" w:hAnsi="Times New Roman" w:cs="Times New Roman"/>
          <w:sz w:val="24"/>
          <w:szCs w:val="24"/>
        </w:rPr>
        <w:t xml:space="preserve">in età scolare (6-19 anni) </w:t>
      </w:r>
      <w:r w:rsidRPr="00262290">
        <w:rPr>
          <w:rFonts w:ascii="Times New Roman" w:hAnsi="Times New Roman" w:cs="Times New Roman"/>
          <w:sz w:val="24"/>
          <w:szCs w:val="24"/>
        </w:rPr>
        <w:t>ad attività socio-educative, ricreative, spo</w:t>
      </w:r>
      <w:r w:rsidRPr="00262290">
        <w:rPr>
          <w:rFonts w:ascii="Times New Roman" w:hAnsi="Times New Roman" w:cs="Times New Roman"/>
          <w:sz w:val="24"/>
          <w:szCs w:val="24"/>
        </w:rPr>
        <w:t>r</w:t>
      </w:r>
      <w:r w:rsidRPr="00262290">
        <w:rPr>
          <w:rFonts w:ascii="Times New Roman" w:hAnsi="Times New Roman" w:cs="Times New Roman"/>
          <w:sz w:val="24"/>
          <w:szCs w:val="24"/>
        </w:rPr>
        <w:t>tive ed inclusive nel periodo estivo;</w:t>
      </w:r>
    </w:p>
    <w:p w:rsidR="003A3376" w:rsidRPr="00262290" w:rsidRDefault="003A3376" w:rsidP="003A3376">
      <w:pPr>
        <w:spacing w:after="0" w:line="360" w:lineRule="auto"/>
        <w:jc w:val="both"/>
        <w:rPr>
          <w:rFonts w:ascii="Times New Roman" w:hAnsi="Times New Roman" w:cs="Times New Roman"/>
          <w:sz w:val="24"/>
          <w:szCs w:val="24"/>
        </w:rPr>
      </w:pPr>
    </w:p>
    <w:p w:rsidR="003A3376" w:rsidRDefault="003A3376" w:rsidP="003A3376">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CONSIDERATO</w:t>
      </w:r>
      <w:r w:rsidRPr="00262290">
        <w:rPr>
          <w:rFonts w:ascii="Times New Roman" w:hAnsi="Times New Roman" w:cs="Times New Roman"/>
          <w:b/>
          <w:bCs/>
          <w:sz w:val="24"/>
          <w:szCs w:val="24"/>
        </w:rPr>
        <w:t xml:space="preserve"> </w:t>
      </w:r>
      <w:r w:rsidRPr="00262290">
        <w:rPr>
          <w:rFonts w:ascii="Times New Roman" w:hAnsi="Times New Roman" w:cs="Times New Roman"/>
          <w:sz w:val="24"/>
          <w:szCs w:val="24"/>
        </w:rPr>
        <w:t>che con Decreto Dirigenziale n. 11891 del 07 luglio 2026 la Regione Calabria ha d</w:t>
      </w:r>
      <w:r w:rsidRPr="00262290">
        <w:rPr>
          <w:rFonts w:ascii="Times New Roman" w:hAnsi="Times New Roman" w:cs="Times New Roman"/>
          <w:sz w:val="24"/>
          <w:szCs w:val="24"/>
        </w:rPr>
        <w:t>i</w:t>
      </w:r>
      <w:r w:rsidRPr="00262290">
        <w:rPr>
          <w:rFonts w:ascii="Times New Roman" w:hAnsi="Times New Roman" w:cs="Times New Roman"/>
          <w:sz w:val="24"/>
          <w:szCs w:val="24"/>
        </w:rPr>
        <w:t>sposto l'impegno delle risorse del Fondo Nazionale Politiche Sociali (FNPS) in favore dei Comuni C</w:t>
      </w:r>
      <w:r w:rsidRPr="00262290">
        <w:rPr>
          <w:rFonts w:ascii="Times New Roman" w:hAnsi="Times New Roman" w:cs="Times New Roman"/>
          <w:sz w:val="24"/>
          <w:szCs w:val="24"/>
        </w:rPr>
        <w:t>a</w:t>
      </w:r>
      <w:r w:rsidRPr="00262290">
        <w:rPr>
          <w:rFonts w:ascii="Times New Roman" w:hAnsi="Times New Roman" w:cs="Times New Roman"/>
          <w:sz w:val="24"/>
          <w:szCs w:val="24"/>
        </w:rPr>
        <w:t>pofila dei 32 Ambiti Territoriali Sociali della Calabria per l'attuazione dell'intervento "La Mia Estate"</w:t>
      </w:r>
      <w:r>
        <w:rPr>
          <w:rFonts w:ascii="Times New Roman" w:hAnsi="Times New Roman" w:cs="Times New Roman"/>
          <w:sz w:val="24"/>
          <w:szCs w:val="24"/>
        </w:rPr>
        <w:t>;</w:t>
      </w:r>
    </w:p>
    <w:p w:rsidR="003A3376" w:rsidRDefault="003A3376" w:rsidP="003A3376">
      <w:pPr>
        <w:spacing w:after="0" w:line="360" w:lineRule="auto"/>
        <w:jc w:val="both"/>
        <w:rPr>
          <w:rFonts w:ascii="Times New Roman" w:hAnsi="Times New Roman" w:cs="Times New Roman"/>
          <w:b/>
          <w:bCs/>
          <w:sz w:val="24"/>
          <w:szCs w:val="24"/>
        </w:rPr>
      </w:pPr>
    </w:p>
    <w:p w:rsidR="00567610" w:rsidRDefault="00567610" w:rsidP="00567610">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rPr>
        <w:t>CONSIDERATO</w:t>
      </w:r>
      <w:r w:rsidRPr="00B54D7A">
        <w:rPr>
          <w:rFonts w:ascii="Times New Roman" w:hAnsi="Times New Roman"/>
          <w:b/>
          <w:bCs/>
          <w:sz w:val="24"/>
          <w:szCs w:val="24"/>
        </w:rPr>
        <w:t xml:space="preserve"> </w:t>
      </w:r>
      <w:r w:rsidRPr="00B54D7A">
        <w:rPr>
          <w:rFonts w:ascii="Times New Roman" w:hAnsi="Times New Roman"/>
          <w:b/>
          <w:sz w:val="24"/>
          <w:szCs w:val="24"/>
        </w:rPr>
        <w:t>CHE</w:t>
      </w:r>
      <w:r>
        <w:rPr>
          <w:rFonts w:ascii="Times New Roman" w:hAnsi="Times New Roman"/>
          <w:b/>
          <w:sz w:val="24"/>
          <w:szCs w:val="24"/>
        </w:rPr>
        <w:t xml:space="preserve"> </w:t>
      </w:r>
      <w:r>
        <w:rPr>
          <w:rFonts w:ascii="Times New Roman" w:hAnsi="Times New Roman"/>
          <w:bCs/>
          <w:sz w:val="24"/>
          <w:szCs w:val="24"/>
        </w:rPr>
        <w:t xml:space="preserve">il D.G.R. n.371 del 30.06.2026 </w:t>
      </w:r>
      <w:r w:rsidRPr="002E1BC5">
        <w:rPr>
          <w:rFonts w:ascii="Times New Roman" w:hAnsi="Times New Roman"/>
          <w:sz w:val="24"/>
          <w:szCs w:val="24"/>
        </w:rPr>
        <w:t>preved</w:t>
      </w:r>
      <w:r>
        <w:rPr>
          <w:rFonts w:ascii="Times New Roman" w:hAnsi="Times New Roman"/>
          <w:sz w:val="24"/>
          <w:szCs w:val="24"/>
        </w:rPr>
        <w:t xml:space="preserve">e che vengano posti in essere interventi destinati a </w:t>
      </w:r>
      <w:r w:rsidRPr="00567610">
        <w:rPr>
          <w:rFonts w:ascii="Times New Roman" w:hAnsi="Times New Roman"/>
          <w:sz w:val="24"/>
          <w:szCs w:val="24"/>
        </w:rPr>
        <w:t>promuovere l'inclusione sociale e la partecipazione attiva dei bambini e ragazzi con disabil</w:t>
      </w:r>
      <w:r w:rsidRPr="00567610">
        <w:rPr>
          <w:rFonts w:ascii="Times New Roman" w:hAnsi="Times New Roman"/>
          <w:sz w:val="24"/>
          <w:szCs w:val="24"/>
        </w:rPr>
        <w:t>i</w:t>
      </w:r>
      <w:r w:rsidRPr="00567610">
        <w:rPr>
          <w:rFonts w:ascii="Times New Roman" w:hAnsi="Times New Roman"/>
          <w:sz w:val="24"/>
          <w:szCs w:val="24"/>
        </w:rPr>
        <w:t>tà</w:t>
      </w:r>
      <w:r>
        <w:rPr>
          <w:rFonts w:ascii="Times New Roman" w:hAnsi="Times New Roman"/>
          <w:sz w:val="24"/>
          <w:szCs w:val="24"/>
        </w:rPr>
        <w:t xml:space="preserve"> (fascia di età 6-19) al fine di:</w:t>
      </w:r>
    </w:p>
    <w:p w:rsidR="00567610" w:rsidRPr="00567610" w:rsidRDefault="00567610" w:rsidP="00567610">
      <w:pPr>
        <w:autoSpaceDE w:val="0"/>
        <w:autoSpaceDN w:val="0"/>
        <w:adjustRightInd w:val="0"/>
        <w:spacing w:after="0" w:line="360" w:lineRule="auto"/>
        <w:jc w:val="both"/>
        <w:rPr>
          <w:rFonts w:ascii="Times New Roman" w:hAnsi="Times New Roman"/>
          <w:sz w:val="24"/>
          <w:szCs w:val="24"/>
        </w:rPr>
      </w:pPr>
      <w:r w:rsidRPr="00567610">
        <w:rPr>
          <w:rFonts w:ascii="Times New Roman" w:hAnsi="Times New Roman"/>
          <w:sz w:val="24"/>
          <w:szCs w:val="24"/>
        </w:rPr>
        <w:t>•</w:t>
      </w:r>
      <w:r w:rsidRPr="00567610">
        <w:rPr>
          <w:rFonts w:ascii="Times New Roman" w:hAnsi="Times New Roman"/>
          <w:sz w:val="24"/>
          <w:szCs w:val="24"/>
        </w:rPr>
        <w:tab/>
        <w:t xml:space="preserve">contrastare il rischio di isolamento; </w:t>
      </w:r>
    </w:p>
    <w:p w:rsidR="00567610" w:rsidRPr="00567610" w:rsidRDefault="00567610" w:rsidP="00567610">
      <w:pPr>
        <w:autoSpaceDE w:val="0"/>
        <w:autoSpaceDN w:val="0"/>
        <w:adjustRightInd w:val="0"/>
        <w:spacing w:after="0" w:line="360" w:lineRule="auto"/>
        <w:jc w:val="both"/>
        <w:rPr>
          <w:rFonts w:ascii="Times New Roman" w:hAnsi="Times New Roman"/>
          <w:sz w:val="24"/>
          <w:szCs w:val="24"/>
        </w:rPr>
      </w:pPr>
      <w:r w:rsidRPr="00567610">
        <w:rPr>
          <w:rFonts w:ascii="Times New Roman" w:hAnsi="Times New Roman"/>
          <w:sz w:val="24"/>
          <w:szCs w:val="24"/>
        </w:rPr>
        <w:t>•</w:t>
      </w:r>
      <w:r w:rsidRPr="00567610">
        <w:rPr>
          <w:rFonts w:ascii="Times New Roman" w:hAnsi="Times New Roman"/>
          <w:sz w:val="24"/>
          <w:szCs w:val="24"/>
        </w:rPr>
        <w:tab/>
        <w:t xml:space="preserve">sostenere lo sviluppo dell’autonomia personale e relazionale; </w:t>
      </w:r>
    </w:p>
    <w:p w:rsidR="00567610" w:rsidRPr="00567610" w:rsidRDefault="00567610" w:rsidP="00567610">
      <w:pPr>
        <w:autoSpaceDE w:val="0"/>
        <w:autoSpaceDN w:val="0"/>
        <w:adjustRightInd w:val="0"/>
        <w:spacing w:after="0" w:line="360" w:lineRule="auto"/>
        <w:jc w:val="both"/>
        <w:rPr>
          <w:rFonts w:ascii="Times New Roman" w:hAnsi="Times New Roman"/>
          <w:sz w:val="24"/>
          <w:szCs w:val="24"/>
        </w:rPr>
      </w:pPr>
      <w:r w:rsidRPr="00567610">
        <w:rPr>
          <w:rFonts w:ascii="Times New Roman" w:hAnsi="Times New Roman"/>
          <w:sz w:val="24"/>
          <w:szCs w:val="24"/>
        </w:rPr>
        <w:t>•</w:t>
      </w:r>
      <w:r w:rsidRPr="00567610">
        <w:rPr>
          <w:rFonts w:ascii="Times New Roman" w:hAnsi="Times New Roman"/>
          <w:sz w:val="24"/>
          <w:szCs w:val="24"/>
        </w:rPr>
        <w:tab/>
        <w:t xml:space="preserve">favorire la conciliazione dei tempi vita-lavoro delle famiglie; </w:t>
      </w:r>
    </w:p>
    <w:p w:rsidR="00567610" w:rsidRPr="00567610" w:rsidRDefault="00567610" w:rsidP="00567610">
      <w:pPr>
        <w:autoSpaceDE w:val="0"/>
        <w:autoSpaceDN w:val="0"/>
        <w:adjustRightInd w:val="0"/>
        <w:spacing w:after="0" w:line="360" w:lineRule="auto"/>
        <w:jc w:val="both"/>
        <w:rPr>
          <w:rFonts w:ascii="Times New Roman" w:hAnsi="Times New Roman"/>
          <w:sz w:val="24"/>
          <w:szCs w:val="24"/>
        </w:rPr>
      </w:pPr>
      <w:r w:rsidRPr="00567610">
        <w:rPr>
          <w:rFonts w:ascii="Times New Roman" w:hAnsi="Times New Roman"/>
          <w:sz w:val="24"/>
          <w:szCs w:val="24"/>
        </w:rPr>
        <w:t>•</w:t>
      </w:r>
      <w:r w:rsidRPr="00567610">
        <w:rPr>
          <w:rFonts w:ascii="Times New Roman" w:hAnsi="Times New Roman"/>
          <w:sz w:val="24"/>
          <w:szCs w:val="24"/>
        </w:rPr>
        <w:tab/>
        <w:t xml:space="preserve">garantire pari opportunità di accesso a servizi educativi e ricreativi. </w:t>
      </w:r>
    </w:p>
    <w:p w:rsidR="00567610" w:rsidRDefault="00567610" w:rsidP="00567610">
      <w:pPr>
        <w:autoSpaceDE w:val="0"/>
        <w:autoSpaceDN w:val="0"/>
        <w:adjustRightInd w:val="0"/>
        <w:spacing w:after="0" w:line="360" w:lineRule="auto"/>
        <w:jc w:val="both"/>
        <w:rPr>
          <w:rFonts w:ascii="Times New Roman" w:hAnsi="Times New Roman"/>
          <w:sz w:val="24"/>
          <w:szCs w:val="24"/>
        </w:rPr>
      </w:pPr>
      <w:r w:rsidRPr="00567610">
        <w:rPr>
          <w:rFonts w:ascii="Times New Roman" w:hAnsi="Times New Roman"/>
          <w:sz w:val="24"/>
          <w:szCs w:val="24"/>
        </w:rPr>
        <w:t>•</w:t>
      </w:r>
      <w:r w:rsidRPr="00567610">
        <w:rPr>
          <w:rFonts w:ascii="Times New Roman" w:hAnsi="Times New Roman"/>
          <w:sz w:val="24"/>
          <w:szCs w:val="24"/>
        </w:rPr>
        <w:tab/>
        <w:t>benessere e della qualità della vita delle persone con disabilità, in contesti inclusivi.</w:t>
      </w:r>
    </w:p>
    <w:p w:rsidR="00567610" w:rsidRDefault="00567610" w:rsidP="00567610">
      <w:pPr>
        <w:autoSpaceDE w:val="0"/>
        <w:autoSpaceDN w:val="0"/>
        <w:adjustRightInd w:val="0"/>
        <w:spacing w:after="0" w:line="360" w:lineRule="auto"/>
        <w:jc w:val="both"/>
        <w:rPr>
          <w:rFonts w:ascii="Times New Roman" w:hAnsi="Times New Roman"/>
          <w:sz w:val="24"/>
          <w:szCs w:val="24"/>
        </w:rPr>
      </w:pPr>
    </w:p>
    <w:p w:rsidR="00567610" w:rsidRDefault="00567610" w:rsidP="00567610">
      <w:pPr>
        <w:autoSpaceDE w:val="0"/>
        <w:autoSpaceDN w:val="0"/>
        <w:adjustRightInd w:val="0"/>
        <w:spacing w:after="0" w:line="360" w:lineRule="auto"/>
        <w:jc w:val="both"/>
        <w:rPr>
          <w:rFonts w:ascii="Times New Roman" w:hAnsi="Times New Roman"/>
          <w:sz w:val="24"/>
          <w:szCs w:val="24"/>
        </w:rPr>
      </w:pPr>
      <w:r w:rsidRPr="00567610">
        <w:rPr>
          <w:rFonts w:ascii="Times New Roman" w:hAnsi="Times New Roman"/>
          <w:b/>
          <w:bCs/>
          <w:sz w:val="24"/>
          <w:szCs w:val="24"/>
        </w:rPr>
        <w:t>ATTESO CHE</w:t>
      </w:r>
      <w:r>
        <w:rPr>
          <w:rFonts w:ascii="Times New Roman" w:hAnsi="Times New Roman"/>
          <w:sz w:val="24"/>
          <w:szCs w:val="24"/>
        </w:rPr>
        <w:t xml:space="preserve"> la scheda progettuale allegata al</w:t>
      </w:r>
      <w:r w:rsidRPr="00567610">
        <w:rPr>
          <w:rFonts w:ascii="Times New Roman" w:hAnsi="Times New Roman"/>
          <w:bCs/>
          <w:sz w:val="24"/>
          <w:szCs w:val="24"/>
        </w:rPr>
        <w:t xml:space="preserve"> D.G.R. n.371 del 30.06.2026 </w:t>
      </w:r>
      <w:r>
        <w:rPr>
          <w:rFonts w:ascii="Times New Roman" w:hAnsi="Times New Roman"/>
          <w:bCs/>
          <w:sz w:val="24"/>
          <w:szCs w:val="24"/>
        </w:rPr>
        <w:t>prevede che gli enti er</w:t>
      </w:r>
      <w:r>
        <w:rPr>
          <w:rFonts w:ascii="Times New Roman" w:hAnsi="Times New Roman"/>
          <w:bCs/>
          <w:sz w:val="24"/>
          <w:szCs w:val="24"/>
        </w:rPr>
        <w:t>o</w:t>
      </w:r>
      <w:r>
        <w:rPr>
          <w:rFonts w:ascii="Times New Roman" w:hAnsi="Times New Roman"/>
          <w:bCs/>
          <w:sz w:val="24"/>
          <w:szCs w:val="24"/>
        </w:rPr>
        <w:t xml:space="preserve">gatori della misura posano essere </w:t>
      </w:r>
      <w:r>
        <w:rPr>
          <w:rFonts w:ascii="Times New Roman" w:hAnsi="Times New Roman"/>
          <w:sz w:val="24"/>
          <w:szCs w:val="24"/>
        </w:rPr>
        <w:t xml:space="preserve">Enti </w:t>
      </w:r>
      <w:r w:rsidRPr="002E1BC5">
        <w:rPr>
          <w:rFonts w:ascii="Times New Roman" w:hAnsi="Times New Roman"/>
          <w:sz w:val="24"/>
          <w:szCs w:val="24"/>
        </w:rPr>
        <w:t>di Terzo Settore</w:t>
      </w:r>
      <w:r>
        <w:rPr>
          <w:rFonts w:ascii="Times New Roman" w:hAnsi="Times New Roman"/>
          <w:sz w:val="24"/>
          <w:szCs w:val="24"/>
        </w:rPr>
        <w:t>, Cooperative Sociali, Operatori Economici e L</w:t>
      </w:r>
      <w:r>
        <w:rPr>
          <w:rFonts w:ascii="Times New Roman" w:hAnsi="Times New Roman"/>
          <w:sz w:val="24"/>
          <w:szCs w:val="24"/>
        </w:rPr>
        <w:t>i</w:t>
      </w:r>
      <w:r>
        <w:rPr>
          <w:rFonts w:ascii="Times New Roman" w:hAnsi="Times New Roman"/>
          <w:sz w:val="24"/>
          <w:szCs w:val="24"/>
        </w:rPr>
        <w:t xml:space="preserve">beri Professionisti, </w:t>
      </w:r>
      <w:r w:rsidRPr="002E1BC5">
        <w:rPr>
          <w:rFonts w:ascii="Times New Roman" w:hAnsi="Times New Roman"/>
          <w:sz w:val="24"/>
          <w:szCs w:val="24"/>
        </w:rPr>
        <w:t xml:space="preserve"> </w:t>
      </w:r>
    </w:p>
    <w:p w:rsidR="00567610" w:rsidRPr="00531CE1" w:rsidRDefault="00567610" w:rsidP="00567610">
      <w:pPr>
        <w:autoSpaceDE w:val="0"/>
        <w:autoSpaceDN w:val="0"/>
        <w:adjustRightInd w:val="0"/>
        <w:spacing w:after="0" w:line="360" w:lineRule="auto"/>
        <w:jc w:val="both"/>
        <w:rPr>
          <w:rFonts w:ascii="Times New Roman" w:hAnsi="Times New Roman"/>
          <w:sz w:val="24"/>
          <w:szCs w:val="24"/>
        </w:rPr>
      </w:pPr>
    </w:p>
    <w:p w:rsidR="00567610" w:rsidRPr="00531CE1" w:rsidRDefault="00567610" w:rsidP="0056761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DATO ATTO CHE </w:t>
      </w:r>
      <w:r w:rsidRPr="007422C9">
        <w:rPr>
          <w:rFonts w:ascii="Times New Roman" w:hAnsi="Times New Roman" w:cs="Times New Roman"/>
          <w:sz w:val="24"/>
          <w:szCs w:val="24"/>
        </w:rPr>
        <w:t>si</w:t>
      </w:r>
      <w:r w:rsidRPr="009E45B3">
        <w:rPr>
          <w:rFonts w:ascii="Times New Roman" w:hAnsi="Times New Roman" w:cs="Times New Roman"/>
          <w:sz w:val="24"/>
          <w:szCs w:val="24"/>
        </w:rPr>
        <w:t xml:space="preserve"> rende necessario </w:t>
      </w:r>
      <w:r>
        <w:rPr>
          <w:rFonts w:ascii="Times New Roman" w:hAnsi="Times New Roman" w:cs="Times New Roman"/>
          <w:sz w:val="24"/>
          <w:szCs w:val="24"/>
        </w:rPr>
        <w:t>procedere</w:t>
      </w:r>
      <w:r w:rsidRPr="009E45B3">
        <w:rPr>
          <w:rFonts w:ascii="Times New Roman" w:hAnsi="Times New Roman" w:cs="Times New Roman"/>
          <w:sz w:val="24"/>
          <w:szCs w:val="24"/>
        </w:rPr>
        <w:t xml:space="preserve"> </w:t>
      </w:r>
      <w:r>
        <w:rPr>
          <w:rFonts w:ascii="Times New Roman" w:hAnsi="Times New Roman" w:cs="Times New Roman"/>
          <w:sz w:val="24"/>
          <w:szCs w:val="24"/>
        </w:rPr>
        <w:t>al</w:t>
      </w:r>
      <w:r w:rsidRPr="009E45B3">
        <w:rPr>
          <w:rFonts w:ascii="Times New Roman" w:hAnsi="Times New Roman" w:cs="Times New Roman"/>
          <w:sz w:val="24"/>
          <w:szCs w:val="24"/>
        </w:rPr>
        <w:t>l’erogazione d</w:t>
      </w:r>
      <w:r>
        <w:rPr>
          <w:rFonts w:ascii="Times New Roman" w:hAnsi="Times New Roman" w:cs="Times New Roman"/>
          <w:sz w:val="24"/>
          <w:szCs w:val="24"/>
        </w:rPr>
        <w:t>egli i</w:t>
      </w:r>
      <w:r w:rsidRPr="009E45B3">
        <w:rPr>
          <w:rFonts w:ascii="Times New Roman" w:hAnsi="Times New Roman" w:cs="Times New Roman"/>
          <w:sz w:val="24"/>
          <w:szCs w:val="24"/>
        </w:rPr>
        <w:t xml:space="preserve">nterventi </w:t>
      </w:r>
      <w:r>
        <w:rPr>
          <w:rFonts w:ascii="Times New Roman" w:hAnsi="Times New Roman" w:cs="Times New Roman"/>
          <w:sz w:val="24"/>
          <w:szCs w:val="24"/>
        </w:rPr>
        <w:t>previsti</w:t>
      </w:r>
      <w:r w:rsidRPr="009E45B3">
        <w:rPr>
          <w:rFonts w:ascii="Times New Roman" w:hAnsi="Times New Roman" w:cs="Times New Roman"/>
          <w:sz w:val="24"/>
          <w:szCs w:val="24"/>
        </w:rPr>
        <w:t>;</w:t>
      </w:r>
    </w:p>
    <w:p w:rsidR="00567610" w:rsidRDefault="00567610" w:rsidP="00567610">
      <w:pPr>
        <w:spacing w:after="0" w:line="360" w:lineRule="auto"/>
        <w:jc w:val="both"/>
        <w:rPr>
          <w:rFonts w:ascii="Times New Roman" w:hAnsi="Times New Roman" w:cs="Times New Roman"/>
          <w:b/>
          <w:bCs/>
          <w:sz w:val="24"/>
          <w:szCs w:val="24"/>
        </w:rPr>
      </w:pPr>
    </w:p>
    <w:p w:rsidR="00567610" w:rsidRDefault="00567610" w:rsidP="00567610">
      <w:pPr>
        <w:autoSpaceDE w:val="0"/>
        <w:autoSpaceDN w:val="0"/>
        <w:adjustRightInd w:val="0"/>
        <w:spacing w:after="0" w:line="360" w:lineRule="auto"/>
        <w:jc w:val="both"/>
        <w:rPr>
          <w:rFonts w:ascii="Times New Roman" w:hAnsi="Times New Roman"/>
          <w:sz w:val="24"/>
          <w:szCs w:val="24"/>
        </w:rPr>
      </w:pPr>
      <w:r w:rsidRPr="005D3615">
        <w:rPr>
          <w:rFonts w:ascii="Times New Roman" w:hAnsi="Times New Roman" w:cs="Times New Roman"/>
          <w:b/>
          <w:bCs/>
          <w:sz w:val="24"/>
          <w:szCs w:val="24"/>
        </w:rPr>
        <w:t>DATO ATTO CHE</w:t>
      </w:r>
      <w:r w:rsidRPr="005D3615">
        <w:rPr>
          <w:rFonts w:ascii="Times New Roman" w:hAnsi="Times New Roman" w:cs="Times New Roman"/>
          <w:sz w:val="24"/>
          <w:szCs w:val="24"/>
        </w:rPr>
        <w:t xml:space="preserve"> </w:t>
      </w:r>
      <w:r>
        <w:rPr>
          <w:rFonts w:ascii="Times New Roman" w:hAnsi="Times New Roman" w:cs="Times New Roman"/>
          <w:sz w:val="24"/>
          <w:szCs w:val="24"/>
        </w:rPr>
        <w:t>i</w:t>
      </w:r>
      <w:r w:rsidRPr="005D3615">
        <w:rPr>
          <w:rFonts w:ascii="Times New Roman" w:hAnsi="Times New Roman" w:cs="Times New Roman"/>
          <w:sz w:val="24"/>
          <w:szCs w:val="24"/>
        </w:rPr>
        <w:t xml:space="preserve"> Beneficiari del Servizio, nell’esercizio della propria facoltà di scegliere liber</w:t>
      </w:r>
      <w:r w:rsidRPr="005D3615">
        <w:rPr>
          <w:rFonts w:ascii="Times New Roman" w:hAnsi="Times New Roman" w:cs="Times New Roman"/>
          <w:sz w:val="24"/>
          <w:szCs w:val="24"/>
        </w:rPr>
        <w:t>a</w:t>
      </w:r>
      <w:r w:rsidRPr="005D3615">
        <w:rPr>
          <w:rFonts w:ascii="Times New Roman" w:hAnsi="Times New Roman" w:cs="Times New Roman"/>
          <w:sz w:val="24"/>
          <w:szCs w:val="24"/>
        </w:rPr>
        <w:t xml:space="preserve">mente tra gli Enti </w:t>
      </w:r>
      <w:r>
        <w:rPr>
          <w:rFonts w:ascii="Times New Roman" w:hAnsi="Times New Roman" w:cs="Times New Roman"/>
          <w:sz w:val="24"/>
          <w:szCs w:val="24"/>
        </w:rPr>
        <w:t xml:space="preserve">che hanno manifestato la propria disponibilità a seguito di pubblico avviso per come determinato dalla </w:t>
      </w:r>
      <w:r w:rsidRPr="009A506A">
        <w:rPr>
          <w:rFonts w:ascii="Times New Roman" w:hAnsi="Times New Roman" w:cs="Times New Roman"/>
          <w:sz w:val="24"/>
          <w:szCs w:val="24"/>
        </w:rPr>
        <w:t>Det. n.__________ del_____________,</w:t>
      </w:r>
      <w:r w:rsidRPr="005D3615">
        <w:rPr>
          <w:rFonts w:ascii="Times New Roman" w:hAnsi="Times New Roman" w:cs="Times New Roman"/>
          <w:sz w:val="24"/>
          <w:szCs w:val="24"/>
        </w:rPr>
        <w:t xml:space="preserve"> ha espresso la propria preferenza in favore dell’Ente del Terzo Settore</w:t>
      </w:r>
      <w:r>
        <w:rPr>
          <w:rFonts w:ascii="Times New Roman" w:hAnsi="Times New Roman" w:cs="Times New Roman"/>
          <w:sz w:val="24"/>
          <w:szCs w:val="24"/>
        </w:rPr>
        <w:t>/</w:t>
      </w:r>
      <w:r w:rsidRPr="00567610">
        <w:rPr>
          <w:rFonts w:ascii="Times New Roman" w:hAnsi="Times New Roman"/>
          <w:sz w:val="24"/>
          <w:szCs w:val="24"/>
        </w:rPr>
        <w:t xml:space="preserve"> </w:t>
      </w:r>
      <w:r>
        <w:rPr>
          <w:rFonts w:ascii="Times New Roman" w:hAnsi="Times New Roman"/>
          <w:sz w:val="24"/>
          <w:szCs w:val="24"/>
        </w:rPr>
        <w:t xml:space="preserve">Cooperativa Sociale/ Operatore Economico e Libero Professionista </w:t>
      </w:r>
      <w:r w:rsidRPr="002E1BC5">
        <w:rPr>
          <w:rFonts w:ascii="Times New Roman" w:hAnsi="Times New Roman"/>
          <w:sz w:val="24"/>
          <w:szCs w:val="24"/>
        </w:rPr>
        <w:t xml:space="preserve"> </w:t>
      </w:r>
    </w:p>
    <w:p w:rsidR="00567610" w:rsidRPr="00531CE1" w:rsidRDefault="00567610" w:rsidP="005676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________________________________________________________________________________</w:t>
      </w:r>
    </w:p>
    <w:p w:rsidR="00364B1E" w:rsidRDefault="00364B1E" w:rsidP="009448C0">
      <w:pPr>
        <w:autoSpaceDE w:val="0"/>
        <w:autoSpaceDN w:val="0"/>
        <w:adjustRightInd w:val="0"/>
        <w:spacing w:after="0" w:line="360" w:lineRule="auto"/>
        <w:jc w:val="both"/>
        <w:rPr>
          <w:rFonts w:ascii="Times New Roman" w:hAnsi="Times New Roman" w:cs="Times New Roman"/>
          <w:b/>
          <w:bCs/>
          <w:sz w:val="24"/>
          <w:szCs w:val="24"/>
        </w:rPr>
      </w:pPr>
    </w:p>
    <w:p w:rsidR="009448C0" w:rsidRDefault="00567610" w:rsidP="009448C0">
      <w:pPr>
        <w:autoSpaceDE w:val="0"/>
        <w:autoSpaceDN w:val="0"/>
        <w:adjustRightInd w:val="0"/>
        <w:spacing w:after="0" w:line="360" w:lineRule="auto"/>
        <w:jc w:val="both"/>
        <w:rPr>
          <w:rFonts w:ascii="Times New Roman" w:hAnsi="Times New Roman"/>
          <w:sz w:val="24"/>
          <w:szCs w:val="24"/>
        </w:rPr>
      </w:pPr>
      <w:r w:rsidRPr="009E45B3">
        <w:rPr>
          <w:rFonts w:ascii="Times New Roman" w:hAnsi="Times New Roman" w:cs="Times New Roman"/>
          <w:b/>
          <w:bCs/>
          <w:sz w:val="24"/>
          <w:szCs w:val="24"/>
        </w:rPr>
        <w:t>RITENUTO CHE</w:t>
      </w:r>
      <w:r w:rsidRPr="009E45B3">
        <w:rPr>
          <w:rFonts w:ascii="Times New Roman" w:hAnsi="Times New Roman" w:cs="Times New Roman"/>
          <w:sz w:val="24"/>
          <w:szCs w:val="24"/>
        </w:rPr>
        <w:t xml:space="preserve"> in virtù di quanto sopra esposto, si rende necessario </w:t>
      </w:r>
      <w:r>
        <w:rPr>
          <w:rFonts w:ascii="Times New Roman" w:hAnsi="Times New Roman" w:cs="Times New Roman"/>
          <w:sz w:val="24"/>
          <w:szCs w:val="24"/>
        </w:rPr>
        <w:t>porre in essere interventi</w:t>
      </w:r>
      <w:r w:rsidR="002F4B37">
        <w:rPr>
          <w:rFonts w:ascii="Times New Roman" w:hAnsi="Times New Roman" w:cs="Times New Roman"/>
          <w:sz w:val="24"/>
          <w:szCs w:val="24"/>
        </w:rPr>
        <w:t xml:space="preserve">, </w:t>
      </w:r>
      <w:r w:rsidR="009448C0">
        <w:rPr>
          <w:rFonts w:ascii="Times New Roman" w:hAnsi="Times New Roman" w:cs="Times New Roman"/>
          <w:sz w:val="24"/>
          <w:szCs w:val="24"/>
        </w:rPr>
        <w:t xml:space="preserve">per come sopra descritti, </w:t>
      </w:r>
      <w:r w:rsidRPr="009E45B3">
        <w:rPr>
          <w:rFonts w:ascii="Times New Roman" w:hAnsi="Times New Roman" w:cs="Times New Roman"/>
          <w:sz w:val="24"/>
          <w:szCs w:val="24"/>
        </w:rPr>
        <w:t>svolt</w:t>
      </w:r>
      <w:r w:rsidR="002F4B37">
        <w:rPr>
          <w:rFonts w:ascii="Times New Roman" w:hAnsi="Times New Roman" w:cs="Times New Roman"/>
          <w:sz w:val="24"/>
          <w:szCs w:val="24"/>
        </w:rPr>
        <w:t>i</w:t>
      </w:r>
      <w:r w:rsidRPr="009E45B3">
        <w:rPr>
          <w:rFonts w:ascii="Times New Roman" w:hAnsi="Times New Roman" w:cs="Times New Roman"/>
          <w:sz w:val="24"/>
          <w:szCs w:val="24"/>
        </w:rPr>
        <w:t xml:space="preserve"> </w:t>
      </w:r>
      <w:r w:rsidR="009448C0" w:rsidRPr="005D3615">
        <w:rPr>
          <w:rFonts w:ascii="Times New Roman" w:hAnsi="Times New Roman" w:cs="Times New Roman"/>
          <w:sz w:val="24"/>
          <w:szCs w:val="24"/>
        </w:rPr>
        <w:t>dell’Ente</w:t>
      </w:r>
      <w:r w:rsidR="009448C0">
        <w:rPr>
          <w:rFonts w:ascii="Times New Roman" w:hAnsi="Times New Roman" w:cs="Times New Roman"/>
          <w:sz w:val="24"/>
          <w:szCs w:val="24"/>
        </w:rPr>
        <w:t xml:space="preserve"> </w:t>
      </w:r>
      <w:r w:rsidR="009448C0" w:rsidRPr="005D3615">
        <w:rPr>
          <w:rFonts w:ascii="Times New Roman" w:hAnsi="Times New Roman" w:cs="Times New Roman"/>
          <w:sz w:val="24"/>
          <w:szCs w:val="24"/>
        </w:rPr>
        <w:t>del Terzo Settore</w:t>
      </w:r>
      <w:r w:rsidR="009448C0">
        <w:rPr>
          <w:rFonts w:ascii="Times New Roman" w:hAnsi="Times New Roman" w:cs="Times New Roman"/>
          <w:sz w:val="24"/>
          <w:szCs w:val="24"/>
        </w:rPr>
        <w:t>/</w:t>
      </w:r>
      <w:r w:rsidR="009448C0" w:rsidRPr="00567610">
        <w:rPr>
          <w:rFonts w:ascii="Times New Roman" w:hAnsi="Times New Roman"/>
          <w:sz w:val="24"/>
          <w:szCs w:val="24"/>
        </w:rPr>
        <w:t xml:space="preserve"> </w:t>
      </w:r>
      <w:r w:rsidR="009448C0">
        <w:rPr>
          <w:rFonts w:ascii="Times New Roman" w:hAnsi="Times New Roman"/>
          <w:sz w:val="24"/>
          <w:szCs w:val="24"/>
        </w:rPr>
        <w:t>Cooperativa Sociale/ Operatore Economico e Libero Professionista</w:t>
      </w:r>
    </w:p>
    <w:p w:rsidR="00567610" w:rsidRDefault="009448C0" w:rsidP="009448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________________________________________________________________________________ </w:t>
      </w:r>
      <w:r w:rsidR="00567610" w:rsidRPr="009E45B3">
        <w:rPr>
          <w:rFonts w:ascii="Times New Roman" w:hAnsi="Times New Roman" w:cs="Times New Roman"/>
          <w:sz w:val="24"/>
          <w:szCs w:val="24"/>
        </w:rPr>
        <w:t>e procedere al</w:t>
      </w:r>
      <w:r w:rsidR="00567610">
        <w:rPr>
          <w:rFonts w:ascii="Times New Roman" w:hAnsi="Times New Roman" w:cs="Times New Roman"/>
          <w:sz w:val="24"/>
          <w:szCs w:val="24"/>
        </w:rPr>
        <w:t xml:space="preserve"> con</w:t>
      </w:r>
      <w:r w:rsidR="00567610" w:rsidRPr="009E45B3">
        <w:rPr>
          <w:rFonts w:ascii="Times New Roman" w:hAnsi="Times New Roman" w:cs="Times New Roman"/>
          <w:sz w:val="24"/>
          <w:szCs w:val="24"/>
        </w:rPr>
        <w:t xml:space="preserve">venzionamento; </w:t>
      </w:r>
    </w:p>
    <w:p w:rsidR="00567610" w:rsidRPr="009E45B3" w:rsidRDefault="00567610" w:rsidP="00567610">
      <w:pPr>
        <w:spacing w:after="0" w:line="360" w:lineRule="auto"/>
        <w:rPr>
          <w:rFonts w:ascii="Times New Roman" w:hAnsi="Times New Roman" w:cs="Times New Roman"/>
          <w:sz w:val="24"/>
          <w:szCs w:val="24"/>
        </w:rPr>
      </w:pPr>
    </w:p>
    <w:p w:rsidR="00567610" w:rsidRDefault="00567610" w:rsidP="00567610">
      <w:pPr>
        <w:autoSpaceDE w:val="0"/>
        <w:autoSpaceDN w:val="0"/>
        <w:adjustRightInd w:val="0"/>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TANTO PREMESSO</w:t>
      </w:r>
    </w:p>
    <w:p w:rsidR="009448C0" w:rsidRDefault="009448C0" w:rsidP="009448C0">
      <w:pPr>
        <w:autoSpaceDE w:val="0"/>
        <w:autoSpaceDN w:val="0"/>
        <w:adjustRightInd w:val="0"/>
        <w:spacing w:after="0" w:line="360" w:lineRule="auto"/>
        <w:jc w:val="center"/>
        <w:rPr>
          <w:rFonts w:ascii="Times New Roman" w:hAnsi="Times New Roman" w:cs="Times New Roman"/>
          <w:b/>
          <w:i/>
          <w:sz w:val="24"/>
          <w:szCs w:val="24"/>
        </w:rPr>
      </w:pPr>
    </w:p>
    <w:p w:rsidR="009448C0" w:rsidRPr="00B310E1" w:rsidRDefault="009448C0" w:rsidP="009448C0">
      <w:pPr>
        <w:autoSpaceDE w:val="0"/>
        <w:autoSpaceDN w:val="0"/>
        <w:adjustRightInd w:val="0"/>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TRA</w:t>
      </w:r>
    </w:p>
    <w:p w:rsidR="009448C0" w:rsidRDefault="009448C0" w:rsidP="009448C0">
      <w:pPr>
        <w:pStyle w:val="Solomaiuscole"/>
        <w:numPr>
          <w:ilvl w:val="0"/>
          <w:numId w:val="0"/>
        </w:numPr>
        <w:spacing w:line="360" w:lineRule="auto"/>
        <w:rPr>
          <w:rFonts w:ascii="Times New Roman" w:hAnsi="Times New Roman"/>
          <w:sz w:val="24"/>
          <w:szCs w:val="24"/>
        </w:rPr>
      </w:pPr>
      <w:r w:rsidRPr="00F03244">
        <w:rPr>
          <w:rFonts w:ascii="Times New Roman" w:hAnsi="Times New Roman"/>
          <w:sz w:val="24"/>
          <w:szCs w:val="24"/>
        </w:rPr>
        <w:t xml:space="preserve">La Dott.ssa </w:t>
      </w:r>
      <w:r w:rsidR="0040418A">
        <w:rPr>
          <w:rFonts w:ascii="Times New Roman" w:hAnsi="Times New Roman"/>
          <w:sz w:val="24"/>
          <w:szCs w:val="24"/>
        </w:rPr>
        <w:t xml:space="preserve">Filomena </w:t>
      </w:r>
      <w:proofErr w:type="spellStart"/>
      <w:r w:rsidR="0040418A">
        <w:rPr>
          <w:rFonts w:ascii="Times New Roman" w:hAnsi="Times New Roman"/>
          <w:sz w:val="24"/>
          <w:szCs w:val="24"/>
        </w:rPr>
        <w:t>Bafaro</w:t>
      </w:r>
      <w:proofErr w:type="spellEnd"/>
      <w:r w:rsidR="0040418A">
        <w:rPr>
          <w:rFonts w:ascii="Times New Roman" w:hAnsi="Times New Roman"/>
          <w:sz w:val="24"/>
          <w:szCs w:val="24"/>
        </w:rPr>
        <w:t xml:space="preserve"> </w:t>
      </w:r>
      <w:r w:rsidRPr="00F03244">
        <w:rPr>
          <w:rFonts w:ascii="Times New Roman" w:hAnsi="Times New Roman"/>
          <w:sz w:val="24"/>
          <w:szCs w:val="24"/>
        </w:rPr>
        <w:t>in qualità di Responsabile dell'Ufficio di Piano del</w:t>
      </w:r>
      <w:r>
        <w:rPr>
          <w:rFonts w:ascii="Times New Roman" w:hAnsi="Times New Roman"/>
          <w:sz w:val="24"/>
          <w:szCs w:val="24"/>
        </w:rPr>
        <w:t>l</w:t>
      </w:r>
      <w:r w:rsidRPr="00F03244">
        <w:rPr>
          <w:rFonts w:ascii="Times New Roman" w:hAnsi="Times New Roman"/>
          <w:sz w:val="24"/>
          <w:szCs w:val="24"/>
        </w:rPr>
        <w:t>’ATS</w:t>
      </w:r>
      <w:r>
        <w:rPr>
          <w:rFonts w:ascii="Times New Roman" w:hAnsi="Times New Roman"/>
          <w:sz w:val="24"/>
          <w:szCs w:val="24"/>
        </w:rPr>
        <w:t xml:space="preserve"> </w:t>
      </w:r>
      <w:proofErr w:type="spellStart"/>
      <w:r>
        <w:rPr>
          <w:rFonts w:ascii="Times New Roman" w:hAnsi="Times New Roman"/>
          <w:sz w:val="24"/>
          <w:szCs w:val="24"/>
        </w:rPr>
        <w:t>di</w:t>
      </w:r>
      <w:r w:rsidR="0040418A">
        <w:rPr>
          <w:rFonts w:ascii="Times New Roman" w:hAnsi="Times New Roman"/>
          <w:sz w:val="24"/>
          <w:szCs w:val="24"/>
        </w:rPr>
        <w:t>San</w:t>
      </w:r>
      <w:proofErr w:type="spellEnd"/>
      <w:r w:rsidR="0040418A">
        <w:rPr>
          <w:rFonts w:ascii="Times New Roman" w:hAnsi="Times New Roman"/>
          <w:sz w:val="24"/>
          <w:szCs w:val="24"/>
        </w:rPr>
        <w:t xml:space="preserve"> Giovanni in Fiore</w:t>
      </w:r>
      <w:r w:rsidRPr="00F03244">
        <w:rPr>
          <w:rFonts w:ascii="Times New Roman" w:hAnsi="Times New Roman"/>
          <w:sz w:val="24"/>
          <w:szCs w:val="24"/>
        </w:rPr>
        <w:t xml:space="preserve">, quale </w:t>
      </w:r>
      <w:r>
        <w:rPr>
          <w:rFonts w:ascii="Times New Roman" w:hAnsi="Times New Roman"/>
          <w:sz w:val="24"/>
          <w:szCs w:val="24"/>
        </w:rPr>
        <w:t>R</w:t>
      </w:r>
      <w:r w:rsidRPr="00F03244">
        <w:rPr>
          <w:rFonts w:ascii="Times New Roman" w:hAnsi="Times New Roman"/>
          <w:sz w:val="24"/>
          <w:szCs w:val="24"/>
        </w:rPr>
        <w:t>appresentante, nel presente atto, del Comune di</w:t>
      </w:r>
      <w:r w:rsidR="0040418A">
        <w:rPr>
          <w:rFonts w:ascii="Times New Roman" w:hAnsi="Times New Roman"/>
          <w:sz w:val="24"/>
          <w:szCs w:val="24"/>
        </w:rPr>
        <w:t xml:space="preserve"> San Giovanni in Fiore</w:t>
      </w:r>
      <w:r w:rsidRPr="00F03244">
        <w:rPr>
          <w:rFonts w:ascii="Times New Roman" w:hAnsi="Times New Roman"/>
          <w:sz w:val="24"/>
          <w:szCs w:val="24"/>
        </w:rPr>
        <w:t>, Capofila A</w:t>
      </w:r>
      <w:r w:rsidRPr="00F03244">
        <w:rPr>
          <w:rFonts w:ascii="Times New Roman" w:hAnsi="Times New Roman"/>
          <w:sz w:val="24"/>
          <w:szCs w:val="24"/>
        </w:rPr>
        <w:t>m</w:t>
      </w:r>
      <w:r w:rsidRPr="00F03244">
        <w:rPr>
          <w:rFonts w:ascii="Times New Roman" w:hAnsi="Times New Roman"/>
          <w:sz w:val="24"/>
          <w:szCs w:val="24"/>
        </w:rPr>
        <w:t xml:space="preserve">bito Territoriale Sociale, P. Iva n. </w:t>
      </w:r>
      <w:r w:rsidR="0040418A" w:rsidRPr="0040418A">
        <w:rPr>
          <w:b/>
        </w:rPr>
        <w:t>00348180787</w:t>
      </w:r>
      <w:r w:rsidR="0040418A">
        <w:t xml:space="preserve"> </w:t>
      </w:r>
      <w:r w:rsidRPr="00F03244">
        <w:rPr>
          <w:rFonts w:ascii="Times New Roman" w:hAnsi="Times New Roman"/>
          <w:sz w:val="24"/>
          <w:szCs w:val="24"/>
        </w:rPr>
        <w:t>domiciliato per la carica presso lo stesso Ente, autori</w:t>
      </w:r>
      <w:r w:rsidRPr="00F03244">
        <w:rPr>
          <w:rFonts w:ascii="Times New Roman" w:hAnsi="Times New Roman"/>
          <w:sz w:val="24"/>
          <w:szCs w:val="24"/>
        </w:rPr>
        <w:t>z</w:t>
      </w:r>
      <w:r w:rsidRPr="00F03244">
        <w:rPr>
          <w:rFonts w:ascii="Times New Roman" w:hAnsi="Times New Roman"/>
          <w:sz w:val="24"/>
          <w:szCs w:val="24"/>
        </w:rPr>
        <w:t>zato ai sensi dell'art. 107 del D. Lgs. n. 267/2000;</w:t>
      </w:r>
      <w:r>
        <w:rPr>
          <w:rFonts w:ascii="Times New Roman" w:hAnsi="Times New Roman"/>
          <w:sz w:val="24"/>
          <w:szCs w:val="24"/>
        </w:rPr>
        <w:t xml:space="preserve"> </w:t>
      </w:r>
    </w:p>
    <w:p w:rsidR="00364B1E" w:rsidRDefault="00364B1E" w:rsidP="009448C0">
      <w:pPr>
        <w:pStyle w:val="Solomaiuscole"/>
        <w:numPr>
          <w:ilvl w:val="0"/>
          <w:numId w:val="0"/>
        </w:numPr>
        <w:spacing w:line="360" w:lineRule="auto"/>
        <w:rPr>
          <w:rFonts w:ascii="Times New Roman" w:hAnsi="Times New Roman"/>
          <w:sz w:val="24"/>
          <w:szCs w:val="24"/>
        </w:rPr>
      </w:pPr>
    </w:p>
    <w:p w:rsidR="009448C0" w:rsidRPr="00133C0D" w:rsidRDefault="009448C0" w:rsidP="009448C0">
      <w:pPr>
        <w:pStyle w:val="Solomaiuscole"/>
        <w:numPr>
          <w:ilvl w:val="0"/>
          <w:numId w:val="0"/>
        </w:numPr>
        <w:spacing w:line="360" w:lineRule="auto"/>
        <w:jc w:val="center"/>
        <w:rPr>
          <w:rFonts w:ascii="Times New Roman" w:hAnsi="Times New Roman"/>
          <w:b/>
          <w:bCs/>
          <w:i/>
          <w:iCs/>
          <w:sz w:val="24"/>
          <w:szCs w:val="24"/>
        </w:rPr>
      </w:pPr>
      <w:r w:rsidRPr="000B4EB6">
        <w:rPr>
          <w:rFonts w:ascii="Times New Roman" w:hAnsi="Times New Roman"/>
          <w:b/>
          <w:bCs/>
          <w:i/>
          <w:iCs/>
          <w:sz w:val="24"/>
          <w:szCs w:val="24"/>
        </w:rPr>
        <w:t>E</w:t>
      </w:r>
    </w:p>
    <w:p w:rsidR="00364B1E" w:rsidRDefault="00364B1E" w:rsidP="009448C0">
      <w:pPr>
        <w:autoSpaceDE w:val="0"/>
        <w:autoSpaceDN w:val="0"/>
        <w:adjustRightInd w:val="0"/>
        <w:spacing w:after="0" w:line="360" w:lineRule="auto"/>
        <w:jc w:val="both"/>
        <w:rPr>
          <w:rFonts w:ascii="Times New Roman" w:hAnsi="Times New Roman"/>
          <w:sz w:val="24"/>
          <w:szCs w:val="24"/>
        </w:rPr>
      </w:pPr>
    </w:p>
    <w:p w:rsidR="009448C0" w:rsidRDefault="009448C0" w:rsidP="009448C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Il/la Sig./Sig.ra______________________________________ nato/a a __________________________ il _____________________________ e residente a ____________________________________alla Via ___________________________________</w:t>
      </w:r>
      <w:r w:rsidRPr="008B55A5">
        <w:rPr>
          <w:rFonts w:ascii="Times New Roman" w:hAnsi="Times New Roman"/>
          <w:sz w:val="24"/>
          <w:szCs w:val="24"/>
        </w:rPr>
        <w:t xml:space="preserve">, in </w:t>
      </w:r>
      <w:r w:rsidRPr="008B55A5">
        <w:rPr>
          <w:rFonts w:ascii="Times New Roman" w:hAnsi="Times New Roman"/>
          <w:sz w:val="24"/>
          <w:szCs w:val="24"/>
        </w:rPr>
        <w:lastRenderedPageBreak/>
        <w:t xml:space="preserve">qualità di Rappresentante </w:t>
      </w:r>
      <w:r w:rsidR="002F4B37" w:rsidRPr="008B55A5">
        <w:rPr>
          <w:rFonts w:ascii="Times New Roman" w:hAnsi="Times New Roman"/>
          <w:sz w:val="24"/>
          <w:szCs w:val="24"/>
        </w:rPr>
        <w:t xml:space="preserve">Legale </w:t>
      </w:r>
      <w:r w:rsidR="002F4B37" w:rsidRPr="009E45B3">
        <w:rPr>
          <w:rFonts w:ascii="Times New Roman" w:hAnsi="Times New Roman" w:cs="Times New Roman"/>
          <w:sz w:val="24"/>
          <w:szCs w:val="24"/>
        </w:rPr>
        <w:t>dell’Ente</w:t>
      </w:r>
      <w:r>
        <w:rPr>
          <w:rFonts w:ascii="Times New Roman" w:hAnsi="Times New Roman" w:cs="Times New Roman"/>
          <w:sz w:val="24"/>
          <w:szCs w:val="24"/>
        </w:rPr>
        <w:t xml:space="preserve"> </w:t>
      </w:r>
      <w:r w:rsidRPr="005D3615">
        <w:rPr>
          <w:rFonts w:ascii="Times New Roman" w:hAnsi="Times New Roman" w:cs="Times New Roman"/>
          <w:sz w:val="24"/>
          <w:szCs w:val="24"/>
        </w:rPr>
        <w:t>del Terzo Settore</w:t>
      </w:r>
      <w:r>
        <w:rPr>
          <w:rFonts w:ascii="Times New Roman" w:hAnsi="Times New Roman" w:cs="Times New Roman"/>
          <w:sz w:val="24"/>
          <w:szCs w:val="24"/>
        </w:rPr>
        <w:t>/</w:t>
      </w:r>
      <w:r w:rsidRPr="00567610">
        <w:rPr>
          <w:rFonts w:ascii="Times New Roman" w:hAnsi="Times New Roman"/>
          <w:sz w:val="24"/>
          <w:szCs w:val="24"/>
        </w:rPr>
        <w:t xml:space="preserve"> </w:t>
      </w:r>
      <w:r>
        <w:rPr>
          <w:rFonts w:ascii="Times New Roman" w:hAnsi="Times New Roman"/>
          <w:sz w:val="24"/>
          <w:szCs w:val="24"/>
        </w:rPr>
        <w:t>Cooperativa Sociale/ Operatore Econ</w:t>
      </w:r>
      <w:r>
        <w:rPr>
          <w:rFonts w:ascii="Times New Roman" w:hAnsi="Times New Roman"/>
          <w:sz w:val="24"/>
          <w:szCs w:val="24"/>
        </w:rPr>
        <w:t>o</w:t>
      </w:r>
      <w:r>
        <w:rPr>
          <w:rFonts w:ascii="Times New Roman" w:hAnsi="Times New Roman"/>
          <w:sz w:val="24"/>
          <w:szCs w:val="24"/>
        </w:rPr>
        <w:t xml:space="preserve">mico, Libero Professionista, </w:t>
      </w:r>
      <w:r w:rsidRPr="002E1BC5">
        <w:rPr>
          <w:rFonts w:ascii="Times New Roman" w:hAnsi="Times New Roman"/>
          <w:sz w:val="24"/>
          <w:szCs w:val="24"/>
        </w:rPr>
        <w:t xml:space="preserve"> </w:t>
      </w:r>
    </w:p>
    <w:p w:rsidR="009448C0" w:rsidRDefault="009448C0" w:rsidP="009448C0">
      <w:pPr>
        <w:pStyle w:val="Solomaiuscole"/>
        <w:numPr>
          <w:ilvl w:val="0"/>
          <w:numId w:val="0"/>
        </w:numPr>
        <w:spacing w:line="360" w:lineRule="auto"/>
        <w:rPr>
          <w:rFonts w:ascii="Times New Roman" w:hAnsi="Times New Roman"/>
          <w:sz w:val="24"/>
          <w:szCs w:val="24"/>
        </w:rPr>
      </w:pPr>
      <w:r>
        <w:rPr>
          <w:rFonts w:ascii="Times New Roman" w:hAnsi="Times New Roman"/>
          <w:sz w:val="24"/>
          <w:szCs w:val="24"/>
        </w:rPr>
        <w:t xml:space="preserve"> __________________________________________________________________________________</w:t>
      </w:r>
    </w:p>
    <w:p w:rsidR="009448C0" w:rsidRDefault="009448C0" w:rsidP="009448C0">
      <w:pPr>
        <w:pStyle w:val="Solomaiuscole"/>
        <w:numPr>
          <w:ilvl w:val="0"/>
          <w:numId w:val="0"/>
        </w:numPr>
        <w:spacing w:line="360" w:lineRule="auto"/>
        <w:rPr>
          <w:rFonts w:ascii="Times New Roman" w:hAnsi="Times New Roman"/>
          <w:sz w:val="24"/>
          <w:szCs w:val="24"/>
        </w:rPr>
      </w:pPr>
      <w:r>
        <w:rPr>
          <w:rFonts w:ascii="Times New Roman" w:hAnsi="Times New Roman"/>
          <w:sz w:val="24"/>
          <w:szCs w:val="24"/>
        </w:rPr>
        <w:t xml:space="preserve">Con </w:t>
      </w:r>
      <w:r w:rsidRPr="008B55A5">
        <w:rPr>
          <w:rFonts w:ascii="Times New Roman" w:hAnsi="Times New Roman"/>
          <w:sz w:val="24"/>
          <w:szCs w:val="24"/>
        </w:rPr>
        <w:t>Partita IVA</w:t>
      </w:r>
      <w:r>
        <w:rPr>
          <w:rFonts w:ascii="Times New Roman" w:hAnsi="Times New Roman"/>
          <w:sz w:val="24"/>
          <w:szCs w:val="24"/>
        </w:rPr>
        <w:t>___________________________</w:t>
      </w:r>
      <w:r w:rsidRPr="008B55A5">
        <w:rPr>
          <w:rFonts w:ascii="Times New Roman" w:hAnsi="Times New Roman"/>
          <w:sz w:val="24"/>
          <w:szCs w:val="24"/>
        </w:rPr>
        <w:t xml:space="preserve"> Codice Fiscale </w:t>
      </w:r>
      <w:r>
        <w:rPr>
          <w:rFonts w:ascii="Times New Roman" w:hAnsi="Times New Roman"/>
          <w:sz w:val="24"/>
          <w:szCs w:val="24"/>
        </w:rPr>
        <w:t>_____________________________</w:t>
      </w:r>
      <w:r w:rsidRPr="00786298">
        <w:rPr>
          <w:rFonts w:ascii="Times New Roman" w:hAnsi="Times New Roman"/>
          <w:sz w:val="24"/>
          <w:szCs w:val="24"/>
        </w:rPr>
        <w:t xml:space="preserve"> </w:t>
      </w:r>
    </w:p>
    <w:p w:rsidR="009448C0" w:rsidRDefault="009448C0" w:rsidP="00567610">
      <w:pPr>
        <w:autoSpaceDE w:val="0"/>
        <w:autoSpaceDN w:val="0"/>
        <w:adjustRightInd w:val="0"/>
        <w:spacing w:after="0" w:line="360" w:lineRule="auto"/>
        <w:jc w:val="center"/>
        <w:rPr>
          <w:rFonts w:ascii="Times New Roman" w:hAnsi="Times New Roman" w:cs="Times New Roman"/>
          <w:b/>
          <w:i/>
          <w:sz w:val="24"/>
          <w:szCs w:val="24"/>
        </w:rPr>
      </w:pPr>
    </w:p>
    <w:p w:rsidR="00277E68" w:rsidRPr="00F02429" w:rsidRDefault="00277E68" w:rsidP="009448C0">
      <w:pPr>
        <w:spacing w:before="100" w:beforeAutospacing="1" w:after="100" w:afterAutospacing="1" w:line="240" w:lineRule="auto"/>
        <w:ind w:right="425"/>
        <w:jc w:val="center"/>
        <w:rPr>
          <w:rFonts w:ascii="Times New Roman" w:eastAsia="Times New Roman" w:hAnsi="Times New Roman"/>
          <w:sz w:val="24"/>
          <w:szCs w:val="24"/>
          <w:lang w:eastAsia="it-IT"/>
        </w:rPr>
      </w:pPr>
      <w:r w:rsidRPr="00F02429">
        <w:rPr>
          <w:rFonts w:ascii="Times New Roman" w:eastAsia="Times New Roman" w:hAnsi="Times New Roman"/>
          <w:b/>
          <w:bCs/>
          <w:sz w:val="24"/>
          <w:szCs w:val="24"/>
          <w:lang w:eastAsia="it-IT"/>
        </w:rPr>
        <w:t>SI CONVIENE E SI STIPULA QUANTO SEGUE</w:t>
      </w:r>
    </w:p>
    <w:p w:rsidR="00277E68" w:rsidRPr="00F02429" w:rsidRDefault="00277E68" w:rsidP="009448C0">
      <w:pPr>
        <w:spacing w:before="100" w:beforeAutospacing="1" w:after="100" w:afterAutospacing="1" w:line="240" w:lineRule="auto"/>
        <w:ind w:right="425"/>
        <w:jc w:val="both"/>
        <w:outlineLvl w:val="1"/>
        <w:rPr>
          <w:rFonts w:ascii="Times New Roman" w:eastAsia="Times New Roman" w:hAnsi="Times New Roman"/>
          <w:b/>
          <w:bCs/>
          <w:sz w:val="24"/>
          <w:szCs w:val="24"/>
          <w:lang w:eastAsia="it-IT"/>
        </w:rPr>
      </w:pPr>
      <w:r w:rsidRPr="00F02429">
        <w:rPr>
          <w:rFonts w:ascii="Times New Roman" w:eastAsia="Times New Roman" w:hAnsi="Times New Roman"/>
          <w:b/>
          <w:bCs/>
          <w:sz w:val="24"/>
          <w:szCs w:val="24"/>
          <w:lang w:eastAsia="it-IT"/>
        </w:rPr>
        <w:t>Art. 1 – Oggetto</w:t>
      </w:r>
    </w:p>
    <w:p w:rsidR="00277E68" w:rsidRPr="002F4B37" w:rsidRDefault="00277E68" w:rsidP="004760A0">
      <w:pPr>
        <w:spacing w:before="100" w:beforeAutospacing="1" w:after="100" w:afterAutospacing="1" w:line="360" w:lineRule="auto"/>
        <w:ind w:right="425"/>
        <w:jc w:val="both"/>
        <w:rPr>
          <w:rFonts w:ascii="Times New Roman" w:eastAsia="Times New Roman" w:hAnsi="Times New Roman"/>
          <w:sz w:val="24"/>
          <w:szCs w:val="24"/>
          <w:lang w:eastAsia="it-IT"/>
        </w:rPr>
      </w:pPr>
      <w:r w:rsidRPr="002F4B37">
        <w:rPr>
          <w:rFonts w:ascii="Times New Roman" w:eastAsia="Times New Roman" w:hAnsi="Times New Roman"/>
          <w:sz w:val="24"/>
          <w:szCs w:val="24"/>
          <w:lang w:eastAsia="it-IT"/>
        </w:rPr>
        <w:t xml:space="preserve">La presente Convenzione disciplina i rapporti tra l'Ambito Territoriale Sociale di </w:t>
      </w:r>
      <w:r w:rsidR="0040418A">
        <w:rPr>
          <w:rFonts w:ascii="Times New Roman" w:eastAsia="Times New Roman" w:hAnsi="Times New Roman"/>
          <w:sz w:val="24"/>
          <w:szCs w:val="24"/>
          <w:lang w:eastAsia="it-IT"/>
        </w:rPr>
        <w:t xml:space="preserve">San Giovanni in </w:t>
      </w:r>
      <w:proofErr w:type="spellStart"/>
      <w:r w:rsidR="0040418A">
        <w:rPr>
          <w:rFonts w:ascii="Times New Roman" w:eastAsia="Times New Roman" w:hAnsi="Times New Roman"/>
          <w:sz w:val="24"/>
          <w:szCs w:val="24"/>
          <w:lang w:eastAsia="it-IT"/>
        </w:rPr>
        <w:t>Fiore</w:t>
      </w:r>
      <w:r w:rsidRPr="002F4B37">
        <w:rPr>
          <w:rFonts w:ascii="Times New Roman" w:eastAsia="Times New Roman" w:hAnsi="Times New Roman"/>
          <w:sz w:val="24"/>
          <w:szCs w:val="24"/>
          <w:lang w:eastAsia="it-IT"/>
        </w:rPr>
        <w:t>e</w:t>
      </w:r>
      <w:proofErr w:type="spellEnd"/>
      <w:r w:rsidRPr="002F4B37">
        <w:rPr>
          <w:rFonts w:ascii="Times New Roman" w:eastAsia="Times New Roman" w:hAnsi="Times New Roman"/>
          <w:sz w:val="24"/>
          <w:szCs w:val="24"/>
          <w:lang w:eastAsia="it-IT"/>
        </w:rPr>
        <w:t xml:space="preserve"> il Soggetto Erogatore per la realizzazione delle attività previste dall'intervento regionale</w:t>
      </w:r>
      <w:r w:rsidR="002F4B37" w:rsidRPr="002F4B37">
        <w:rPr>
          <w:rFonts w:ascii="Times New Roman" w:eastAsia="Times New Roman" w:hAnsi="Times New Roman" w:cs="Times New Roman"/>
          <w:sz w:val="24"/>
          <w:szCs w:val="24"/>
          <w:lang w:eastAsia="it-IT"/>
        </w:rPr>
        <w:t xml:space="preserve"> </w:t>
      </w:r>
      <w:r w:rsidR="002F4B37" w:rsidRPr="002F4B37">
        <w:rPr>
          <w:rFonts w:ascii="Times New Roman" w:eastAsia="Times New Roman" w:hAnsi="Times New Roman"/>
          <w:sz w:val="24"/>
          <w:szCs w:val="24"/>
          <w:lang w:eastAsia="it-IT"/>
        </w:rPr>
        <w:t xml:space="preserve">D.G.R. N.371 </w:t>
      </w:r>
      <w:r w:rsidR="00364B1E">
        <w:rPr>
          <w:rFonts w:ascii="Times New Roman" w:eastAsia="Times New Roman" w:hAnsi="Times New Roman"/>
          <w:sz w:val="24"/>
          <w:szCs w:val="24"/>
          <w:lang w:eastAsia="it-IT"/>
        </w:rPr>
        <w:t xml:space="preserve">del </w:t>
      </w:r>
      <w:r w:rsidR="00364B1E" w:rsidRPr="002F4B37">
        <w:rPr>
          <w:rFonts w:ascii="Times New Roman" w:eastAsia="Times New Roman" w:hAnsi="Times New Roman"/>
          <w:sz w:val="24"/>
          <w:szCs w:val="24"/>
          <w:lang w:eastAsia="it-IT"/>
        </w:rPr>
        <w:t>30.06.2026</w:t>
      </w:r>
      <w:r w:rsidR="002F4B37" w:rsidRPr="002F4B37">
        <w:rPr>
          <w:rFonts w:ascii="Times New Roman" w:eastAsia="Times New Roman" w:hAnsi="Times New Roman"/>
          <w:sz w:val="24"/>
          <w:szCs w:val="24"/>
          <w:lang w:eastAsia="it-IT"/>
        </w:rPr>
        <w:t xml:space="preserve"> denominato</w:t>
      </w:r>
      <w:r w:rsidRPr="002F4B37">
        <w:rPr>
          <w:rFonts w:ascii="Times New Roman" w:eastAsia="Times New Roman" w:hAnsi="Times New Roman"/>
          <w:sz w:val="24"/>
          <w:szCs w:val="24"/>
          <w:lang w:eastAsia="it-IT"/>
        </w:rPr>
        <w:t xml:space="preserve"> "</w:t>
      </w:r>
      <w:r w:rsidRPr="004760A0">
        <w:rPr>
          <w:rFonts w:ascii="Times New Roman" w:eastAsia="Times New Roman" w:hAnsi="Times New Roman"/>
          <w:i/>
          <w:iCs/>
          <w:sz w:val="24"/>
          <w:szCs w:val="24"/>
          <w:lang w:eastAsia="it-IT"/>
        </w:rPr>
        <w:t>La Mia Estate</w:t>
      </w:r>
      <w:r w:rsidRPr="002F4B37">
        <w:rPr>
          <w:rFonts w:ascii="Times New Roman" w:eastAsia="Times New Roman" w:hAnsi="Times New Roman"/>
          <w:sz w:val="24"/>
          <w:szCs w:val="24"/>
          <w:lang w:eastAsia="it-IT"/>
        </w:rPr>
        <w:t>", finanziato dalla Regione Calabria con risorse del Fondo Nazionale Politiche Sociali (FNPS).</w:t>
      </w:r>
    </w:p>
    <w:p w:rsidR="00277E68" w:rsidRPr="00F02429" w:rsidRDefault="00277E68" w:rsidP="009448C0">
      <w:pPr>
        <w:spacing w:before="100" w:beforeAutospacing="1" w:after="100" w:afterAutospacing="1" w:line="240" w:lineRule="auto"/>
        <w:ind w:right="425"/>
        <w:jc w:val="both"/>
        <w:outlineLvl w:val="1"/>
        <w:rPr>
          <w:rFonts w:ascii="Times New Roman" w:eastAsia="Times New Roman" w:hAnsi="Times New Roman"/>
          <w:b/>
          <w:bCs/>
          <w:sz w:val="24"/>
          <w:szCs w:val="24"/>
          <w:lang w:eastAsia="it-IT"/>
        </w:rPr>
      </w:pPr>
      <w:r w:rsidRPr="00F02429">
        <w:rPr>
          <w:rFonts w:ascii="Times New Roman" w:eastAsia="Times New Roman" w:hAnsi="Times New Roman"/>
          <w:b/>
          <w:bCs/>
          <w:sz w:val="24"/>
          <w:szCs w:val="24"/>
          <w:lang w:eastAsia="it-IT"/>
        </w:rPr>
        <w:t>Art. 2 – Durata</w:t>
      </w:r>
    </w:p>
    <w:p w:rsidR="00277E68" w:rsidRPr="00F02429" w:rsidRDefault="00277E68" w:rsidP="004760A0">
      <w:pPr>
        <w:spacing w:before="100" w:beforeAutospacing="1" w:after="100" w:afterAutospacing="1" w:line="360" w:lineRule="auto"/>
        <w:ind w:right="425"/>
        <w:jc w:val="both"/>
        <w:rPr>
          <w:rFonts w:ascii="Times New Roman" w:eastAsia="Times New Roman" w:hAnsi="Times New Roman"/>
          <w:sz w:val="24"/>
          <w:szCs w:val="24"/>
          <w:lang w:eastAsia="it-IT"/>
        </w:rPr>
      </w:pPr>
      <w:r w:rsidRPr="00F02429">
        <w:rPr>
          <w:rFonts w:ascii="Times New Roman" w:eastAsia="Times New Roman" w:hAnsi="Times New Roman"/>
          <w:sz w:val="24"/>
          <w:szCs w:val="24"/>
          <w:lang w:eastAsia="it-IT"/>
        </w:rPr>
        <w:t>La Convenzione ha efficacia dalla data della sottoscrizione fino alla conclusione delle attività, de</w:t>
      </w:r>
      <w:r w:rsidRPr="00F02429">
        <w:rPr>
          <w:rFonts w:ascii="Times New Roman" w:eastAsia="Times New Roman" w:hAnsi="Times New Roman"/>
          <w:sz w:val="24"/>
          <w:szCs w:val="24"/>
          <w:lang w:eastAsia="it-IT"/>
        </w:rPr>
        <w:t>l</w:t>
      </w:r>
      <w:r w:rsidRPr="00F02429">
        <w:rPr>
          <w:rFonts w:ascii="Times New Roman" w:eastAsia="Times New Roman" w:hAnsi="Times New Roman"/>
          <w:sz w:val="24"/>
          <w:szCs w:val="24"/>
          <w:lang w:eastAsia="it-IT"/>
        </w:rPr>
        <w:t>la rendicontazione e della liquidazione delle spettanze.</w:t>
      </w:r>
    </w:p>
    <w:p w:rsidR="00277E68" w:rsidRDefault="00277E68" w:rsidP="009448C0">
      <w:pPr>
        <w:spacing w:before="100" w:beforeAutospacing="1" w:after="100" w:afterAutospacing="1" w:line="240" w:lineRule="auto"/>
        <w:ind w:right="425"/>
        <w:jc w:val="both"/>
        <w:outlineLvl w:val="1"/>
        <w:rPr>
          <w:rFonts w:ascii="Times New Roman" w:eastAsia="Times New Roman" w:hAnsi="Times New Roman"/>
          <w:b/>
          <w:bCs/>
          <w:sz w:val="24"/>
          <w:szCs w:val="24"/>
          <w:lang w:eastAsia="it-IT"/>
        </w:rPr>
      </w:pPr>
      <w:r w:rsidRPr="00F02429">
        <w:rPr>
          <w:rFonts w:ascii="Times New Roman" w:eastAsia="Times New Roman" w:hAnsi="Times New Roman"/>
          <w:b/>
          <w:bCs/>
          <w:sz w:val="24"/>
          <w:szCs w:val="24"/>
          <w:lang w:eastAsia="it-IT"/>
        </w:rPr>
        <w:t>Art. 3 – Obblighi del Soggetto Erogatore</w:t>
      </w:r>
    </w:p>
    <w:p w:rsidR="00FF0AF4" w:rsidRDefault="00FF0AF4" w:rsidP="00FF0AF4">
      <w:pPr>
        <w:pStyle w:val="Corpodeltesto"/>
        <w:spacing w:line="360" w:lineRule="auto"/>
        <w:ind w:left="1"/>
        <w:rPr>
          <w:spacing w:val="-2"/>
        </w:rPr>
      </w:pPr>
      <w:r w:rsidRPr="0079037A">
        <w:t>L’Ente</w:t>
      </w:r>
      <w:r w:rsidRPr="0079037A">
        <w:rPr>
          <w:spacing w:val="-3"/>
        </w:rPr>
        <w:t xml:space="preserve"> </w:t>
      </w:r>
      <w:r w:rsidRPr="0079037A">
        <w:t>convenzionato</w:t>
      </w:r>
      <w:r w:rsidRPr="0079037A">
        <w:rPr>
          <w:spacing w:val="-3"/>
        </w:rPr>
        <w:t xml:space="preserve"> </w:t>
      </w:r>
      <w:r w:rsidRPr="0079037A">
        <w:t>deve</w:t>
      </w:r>
      <w:r w:rsidRPr="0079037A">
        <w:rPr>
          <w:spacing w:val="-2"/>
        </w:rPr>
        <w:t xml:space="preserve"> </w:t>
      </w:r>
      <w:r w:rsidRPr="0079037A">
        <w:t>osservare</w:t>
      </w:r>
      <w:r w:rsidRPr="0079037A">
        <w:rPr>
          <w:spacing w:val="-3"/>
        </w:rPr>
        <w:t xml:space="preserve"> </w:t>
      </w:r>
      <w:r w:rsidRPr="0079037A">
        <w:t>gli</w:t>
      </w:r>
      <w:r w:rsidRPr="0079037A">
        <w:rPr>
          <w:spacing w:val="-2"/>
        </w:rPr>
        <w:t xml:space="preserve"> </w:t>
      </w:r>
      <w:r w:rsidRPr="0079037A">
        <w:t>obblighi</w:t>
      </w:r>
      <w:r w:rsidRPr="0079037A">
        <w:rPr>
          <w:spacing w:val="-3"/>
        </w:rPr>
        <w:t xml:space="preserve"> </w:t>
      </w:r>
      <w:r w:rsidRPr="0079037A">
        <w:t>riportati</w:t>
      </w:r>
      <w:r w:rsidRPr="0079037A">
        <w:rPr>
          <w:spacing w:val="-2"/>
        </w:rPr>
        <w:t xml:space="preserve"> </w:t>
      </w:r>
      <w:r w:rsidRPr="0079037A">
        <w:t>nel</w:t>
      </w:r>
      <w:r w:rsidRPr="0079037A">
        <w:rPr>
          <w:spacing w:val="-3"/>
        </w:rPr>
        <w:t xml:space="preserve"> </w:t>
      </w:r>
      <w:r w:rsidRPr="0079037A">
        <w:t>presente</w:t>
      </w:r>
      <w:r w:rsidRPr="0079037A">
        <w:rPr>
          <w:spacing w:val="-2"/>
        </w:rPr>
        <w:t xml:space="preserve"> articolo:</w:t>
      </w:r>
    </w:p>
    <w:p w:rsidR="00FF0AF4" w:rsidRPr="0079037A" w:rsidRDefault="00FF0AF4" w:rsidP="00FF0AF4">
      <w:pPr>
        <w:pStyle w:val="Corpodeltesto"/>
        <w:spacing w:line="360" w:lineRule="auto"/>
        <w:ind w:left="1"/>
      </w:pPr>
    </w:p>
    <w:p w:rsidR="00FF0AF4" w:rsidRPr="00FF0AF4" w:rsidRDefault="00FF0AF4" w:rsidP="00FF0AF4">
      <w:pPr>
        <w:pStyle w:val="Paragrafoelenco"/>
        <w:numPr>
          <w:ilvl w:val="0"/>
          <w:numId w:val="10"/>
        </w:numPr>
        <w:rPr>
          <w:rFonts w:ascii="Times New Roman" w:hAnsi="Times New Roman"/>
          <w:sz w:val="24"/>
        </w:rPr>
      </w:pPr>
      <w:r w:rsidRPr="00FF0AF4">
        <w:rPr>
          <w:rFonts w:ascii="Times New Roman" w:hAnsi="Times New Roman"/>
          <w:sz w:val="24"/>
        </w:rPr>
        <w:t>realizzare le attività nel rispetto dell'Avviso pubblico e del progetto presentato;</w:t>
      </w:r>
    </w:p>
    <w:p w:rsidR="00FF0AF4" w:rsidRDefault="00FF0AF4" w:rsidP="00FF0AF4">
      <w:pPr>
        <w:pStyle w:val="Paragrafoelenco"/>
        <w:widowControl w:val="0"/>
        <w:numPr>
          <w:ilvl w:val="0"/>
          <w:numId w:val="10"/>
        </w:numPr>
        <w:tabs>
          <w:tab w:val="left" w:pos="361"/>
        </w:tabs>
        <w:autoSpaceDE w:val="0"/>
        <w:autoSpaceDN w:val="0"/>
        <w:spacing w:after="0" w:line="360" w:lineRule="auto"/>
        <w:ind w:right="140"/>
        <w:contextualSpacing w:val="0"/>
        <w:rPr>
          <w:rFonts w:ascii="Times New Roman" w:hAnsi="Times New Roman"/>
          <w:sz w:val="24"/>
        </w:rPr>
      </w:pPr>
      <w:r w:rsidRPr="0079037A">
        <w:rPr>
          <w:rFonts w:ascii="Times New Roman" w:hAnsi="Times New Roman"/>
          <w:sz w:val="24"/>
        </w:rPr>
        <w:t>osservare</w:t>
      </w:r>
      <w:r w:rsidRPr="0079037A">
        <w:rPr>
          <w:rFonts w:ascii="Times New Roman" w:hAnsi="Times New Roman"/>
          <w:spacing w:val="32"/>
          <w:sz w:val="24"/>
        </w:rPr>
        <w:t xml:space="preserve"> </w:t>
      </w:r>
      <w:r w:rsidRPr="0079037A">
        <w:rPr>
          <w:rFonts w:ascii="Times New Roman" w:hAnsi="Times New Roman"/>
          <w:sz w:val="24"/>
        </w:rPr>
        <w:t>la</w:t>
      </w:r>
      <w:r w:rsidRPr="0079037A">
        <w:rPr>
          <w:rFonts w:ascii="Times New Roman" w:hAnsi="Times New Roman"/>
          <w:spacing w:val="32"/>
          <w:sz w:val="24"/>
        </w:rPr>
        <w:t xml:space="preserve"> </w:t>
      </w:r>
      <w:r w:rsidRPr="0079037A">
        <w:rPr>
          <w:rFonts w:ascii="Times New Roman" w:hAnsi="Times New Roman"/>
          <w:sz w:val="24"/>
        </w:rPr>
        <w:t>vigente</w:t>
      </w:r>
      <w:r w:rsidRPr="0079037A">
        <w:rPr>
          <w:rFonts w:ascii="Times New Roman" w:hAnsi="Times New Roman"/>
          <w:spacing w:val="32"/>
          <w:sz w:val="24"/>
        </w:rPr>
        <w:t xml:space="preserve"> </w:t>
      </w:r>
      <w:r w:rsidRPr="0079037A">
        <w:rPr>
          <w:rFonts w:ascii="Times New Roman" w:hAnsi="Times New Roman"/>
          <w:sz w:val="24"/>
        </w:rPr>
        <w:t>normativa</w:t>
      </w:r>
      <w:r w:rsidRPr="0079037A">
        <w:rPr>
          <w:rFonts w:ascii="Times New Roman" w:hAnsi="Times New Roman"/>
          <w:spacing w:val="33"/>
          <w:sz w:val="24"/>
        </w:rPr>
        <w:t xml:space="preserve"> </w:t>
      </w:r>
      <w:r w:rsidRPr="0079037A">
        <w:rPr>
          <w:rFonts w:ascii="Times New Roman" w:hAnsi="Times New Roman"/>
          <w:sz w:val="24"/>
        </w:rPr>
        <w:t>in</w:t>
      </w:r>
      <w:r w:rsidRPr="0079037A">
        <w:rPr>
          <w:rFonts w:ascii="Times New Roman" w:hAnsi="Times New Roman"/>
          <w:spacing w:val="33"/>
          <w:sz w:val="24"/>
        </w:rPr>
        <w:t xml:space="preserve"> </w:t>
      </w:r>
      <w:r w:rsidRPr="0079037A">
        <w:rPr>
          <w:rFonts w:ascii="Times New Roman" w:hAnsi="Times New Roman"/>
          <w:sz w:val="24"/>
        </w:rPr>
        <w:t>materia</w:t>
      </w:r>
      <w:r w:rsidRPr="0079037A">
        <w:rPr>
          <w:rFonts w:ascii="Times New Roman" w:hAnsi="Times New Roman"/>
          <w:spacing w:val="32"/>
          <w:sz w:val="24"/>
        </w:rPr>
        <w:t xml:space="preserve"> </w:t>
      </w:r>
      <w:r w:rsidRPr="0079037A">
        <w:rPr>
          <w:rFonts w:ascii="Times New Roman" w:hAnsi="Times New Roman"/>
          <w:sz w:val="24"/>
        </w:rPr>
        <w:t>di</w:t>
      </w:r>
      <w:r w:rsidRPr="0079037A">
        <w:rPr>
          <w:rFonts w:ascii="Times New Roman" w:hAnsi="Times New Roman"/>
          <w:spacing w:val="32"/>
          <w:sz w:val="24"/>
        </w:rPr>
        <w:t xml:space="preserve"> </w:t>
      </w:r>
      <w:r w:rsidRPr="0079037A">
        <w:rPr>
          <w:rFonts w:ascii="Times New Roman" w:hAnsi="Times New Roman"/>
          <w:sz w:val="24"/>
        </w:rPr>
        <w:t>pari</w:t>
      </w:r>
      <w:r w:rsidRPr="0079037A">
        <w:rPr>
          <w:rFonts w:ascii="Times New Roman" w:hAnsi="Times New Roman"/>
          <w:spacing w:val="32"/>
          <w:sz w:val="24"/>
        </w:rPr>
        <w:t xml:space="preserve"> </w:t>
      </w:r>
      <w:r w:rsidRPr="0079037A">
        <w:rPr>
          <w:rFonts w:ascii="Times New Roman" w:hAnsi="Times New Roman"/>
          <w:sz w:val="24"/>
        </w:rPr>
        <w:t>opportunità,</w:t>
      </w:r>
      <w:r w:rsidRPr="0079037A">
        <w:rPr>
          <w:rFonts w:ascii="Times New Roman" w:hAnsi="Times New Roman"/>
          <w:spacing w:val="32"/>
          <w:sz w:val="24"/>
        </w:rPr>
        <w:t xml:space="preserve"> </w:t>
      </w:r>
      <w:r w:rsidRPr="0079037A">
        <w:rPr>
          <w:rFonts w:ascii="Times New Roman" w:hAnsi="Times New Roman"/>
          <w:sz w:val="24"/>
        </w:rPr>
        <w:t>lavori</w:t>
      </w:r>
      <w:r w:rsidRPr="0079037A">
        <w:rPr>
          <w:rFonts w:ascii="Times New Roman" w:hAnsi="Times New Roman"/>
          <w:spacing w:val="33"/>
          <w:sz w:val="24"/>
        </w:rPr>
        <w:t xml:space="preserve"> </w:t>
      </w:r>
      <w:r w:rsidRPr="0079037A">
        <w:rPr>
          <w:rFonts w:ascii="Times New Roman" w:hAnsi="Times New Roman"/>
          <w:sz w:val="24"/>
        </w:rPr>
        <w:t>di</w:t>
      </w:r>
      <w:r w:rsidRPr="0079037A">
        <w:rPr>
          <w:rFonts w:ascii="Times New Roman" w:hAnsi="Times New Roman"/>
          <w:spacing w:val="32"/>
          <w:sz w:val="24"/>
        </w:rPr>
        <w:t xml:space="preserve"> </w:t>
      </w:r>
      <w:r w:rsidRPr="0079037A">
        <w:rPr>
          <w:rFonts w:ascii="Times New Roman" w:hAnsi="Times New Roman"/>
          <w:sz w:val="24"/>
        </w:rPr>
        <w:t>disabili</w:t>
      </w:r>
      <w:r w:rsidRPr="0079037A">
        <w:rPr>
          <w:rFonts w:ascii="Times New Roman" w:hAnsi="Times New Roman"/>
          <w:spacing w:val="32"/>
          <w:sz w:val="24"/>
        </w:rPr>
        <w:t xml:space="preserve"> </w:t>
      </w:r>
      <w:r w:rsidRPr="0079037A">
        <w:rPr>
          <w:rFonts w:ascii="Times New Roman" w:hAnsi="Times New Roman"/>
          <w:sz w:val="24"/>
        </w:rPr>
        <w:t>e</w:t>
      </w:r>
      <w:r w:rsidRPr="0079037A">
        <w:rPr>
          <w:rFonts w:ascii="Times New Roman" w:hAnsi="Times New Roman"/>
          <w:spacing w:val="32"/>
          <w:sz w:val="24"/>
        </w:rPr>
        <w:t xml:space="preserve"> </w:t>
      </w:r>
      <w:r w:rsidRPr="0079037A">
        <w:rPr>
          <w:rFonts w:ascii="Times New Roman" w:hAnsi="Times New Roman"/>
          <w:sz w:val="24"/>
        </w:rPr>
        <w:t>tutela</w:t>
      </w:r>
      <w:r w:rsidRPr="0079037A">
        <w:rPr>
          <w:rFonts w:ascii="Times New Roman" w:hAnsi="Times New Roman"/>
          <w:spacing w:val="33"/>
          <w:sz w:val="24"/>
        </w:rPr>
        <w:t xml:space="preserve"> </w:t>
      </w:r>
      <w:r w:rsidRPr="0079037A">
        <w:rPr>
          <w:rFonts w:ascii="Times New Roman" w:hAnsi="Times New Roman"/>
          <w:sz w:val="24"/>
        </w:rPr>
        <w:t>delle categorie protette, ove applicabili;</w:t>
      </w:r>
    </w:p>
    <w:p w:rsidR="00FF0AF4" w:rsidRPr="00FF0AF4" w:rsidRDefault="00FF0AF4" w:rsidP="00FF0AF4">
      <w:pPr>
        <w:pStyle w:val="Paragrafoelenco"/>
        <w:numPr>
          <w:ilvl w:val="0"/>
          <w:numId w:val="10"/>
        </w:numPr>
        <w:rPr>
          <w:rFonts w:ascii="Times New Roman" w:hAnsi="Times New Roman"/>
          <w:sz w:val="24"/>
        </w:rPr>
      </w:pPr>
      <w:r>
        <w:rPr>
          <w:rFonts w:ascii="Times New Roman" w:hAnsi="Times New Roman"/>
          <w:sz w:val="24"/>
        </w:rPr>
        <w:t>osservare la vigente n</w:t>
      </w:r>
      <w:r w:rsidRPr="00FF0AF4">
        <w:rPr>
          <w:rFonts w:ascii="Times New Roman" w:hAnsi="Times New Roman"/>
          <w:sz w:val="24"/>
        </w:rPr>
        <w:t>ormativa in materia di protezione dei dati personali</w:t>
      </w:r>
      <w:r>
        <w:rPr>
          <w:rFonts w:ascii="Times New Roman" w:hAnsi="Times New Roman"/>
          <w:sz w:val="24"/>
        </w:rPr>
        <w:t>;</w:t>
      </w:r>
    </w:p>
    <w:p w:rsidR="00FF0AF4" w:rsidRPr="0079037A" w:rsidRDefault="00FF0AF4" w:rsidP="00FF0AF4">
      <w:pPr>
        <w:pStyle w:val="Paragrafoelenco"/>
        <w:widowControl w:val="0"/>
        <w:numPr>
          <w:ilvl w:val="0"/>
          <w:numId w:val="10"/>
        </w:numPr>
        <w:tabs>
          <w:tab w:val="left" w:pos="361"/>
        </w:tabs>
        <w:autoSpaceDE w:val="0"/>
        <w:autoSpaceDN w:val="0"/>
        <w:spacing w:after="0" w:line="360" w:lineRule="auto"/>
        <w:ind w:right="140"/>
        <w:contextualSpacing w:val="0"/>
        <w:rPr>
          <w:rFonts w:ascii="Times New Roman" w:hAnsi="Times New Roman"/>
          <w:sz w:val="24"/>
        </w:rPr>
      </w:pPr>
      <w:r w:rsidRPr="0079037A">
        <w:rPr>
          <w:rFonts w:ascii="Times New Roman" w:hAnsi="Times New Roman"/>
          <w:sz w:val="24"/>
        </w:rPr>
        <w:t>tenere</w:t>
      </w:r>
      <w:r w:rsidRPr="0079037A">
        <w:rPr>
          <w:rFonts w:ascii="Times New Roman" w:hAnsi="Times New Roman"/>
          <w:spacing w:val="40"/>
          <w:sz w:val="24"/>
        </w:rPr>
        <w:t xml:space="preserve"> </w:t>
      </w:r>
      <w:r w:rsidRPr="0079037A">
        <w:rPr>
          <w:rFonts w:ascii="Times New Roman" w:hAnsi="Times New Roman"/>
          <w:sz w:val="24"/>
        </w:rPr>
        <w:t>esente</w:t>
      </w:r>
      <w:r w:rsidRPr="0079037A">
        <w:rPr>
          <w:rFonts w:ascii="Times New Roman" w:hAnsi="Times New Roman"/>
          <w:spacing w:val="40"/>
          <w:sz w:val="24"/>
        </w:rPr>
        <w:t xml:space="preserve"> </w:t>
      </w:r>
      <w:r w:rsidRPr="0079037A">
        <w:rPr>
          <w:rFonts w:ascii="Times New Roman" w:hAnsi="Times New Roman"/>
          <w:sz w:val="24"/>
        </w:rPr>
        <w:t>l’amministrazione</w:t>
      </w:r>
      <w:r w:rsidRPr="0079037A">
        <w:rPr>
          <w:rFonts w:ascii="Times New Roman" w:hAnsi="Times New Roman"/>
          <w:spacing w:val="40"/>
          <w:sz w:val="24"/>
        </w:rPr>
        <w:t xml:space="preserve"> </w:t>
      </w:r>
      <w:r w:rsidRPr="0079037A">
        <w:rPr>
          <w:rFonts w:ascii="Times New Roman" w:hAnsi="Times New Roman"/>
          <w:sz w:val="24"/>
        </w:rPr>
        <w:t>affidante</w:t>
      </w:r>
      <w:r w:rsidRPr="0079037A">
        <w:rPr>
          <w:rFonts w:ascii="Times New Roman" w:hAnsi="Times New Roman"/>
          <w:spacing w:val="40"/>
          <w:sz w:val="24"/>
        </w:rPr>
        <w:t xml:space="preserve"> </w:t>
      </w:r>
      <w:r w:rsidRPr="0079037A">
        <w:rPr>
          <w:rFonts w:ascii="Times New Roman" w:hAnsi="Times New Roman"/>
          <w:sz w:val="24"/>
        </w:rPr>
        <w:t>da</w:t>
      </w:r>
      <w:r w:rsidRPr="0079037A">
        <w:rPr>
          <w:rFonts w:ascii="Times New Roman" w:hAnsi="Times New Roman"/>
          <w:spacing w:val="40"/>
          <w:sz w:val="24"/>
        </w:rPr>
        <w:t xml:space="preserve"> </w:t>
      </w:r>
      <w:r w:rsidRPr="0079037A">
        <w:rPr>
          <w:rFonts w:ascii="Times New Roman" w:hAnsi="Times New Roman"/>
          <w:sz w:val="24"/>
        </w:rPr>
        <w:t>qualsiasi</w:t>
      </w:r>
      <w:r w:rsidRPr="0079037A">
        <w:rPr>
          <w:rFonts w:ascii="Times New Roman" w:hAnsi="Times New Roman"/>
          <w:spacing w:val="40"/>
          <w:sz w:val="24"/>
        </w:rPr>
        <w:t xml:space="preserve"> </w:t>
      </w:r>
      <w:r w:rsidRPr="0079037A">
        <w:rPr>
          <w:rFonts w:ascii="Times New Roman" w:hAnsi="Times New Roman"/>
          <w:sz w:val="24"/>
        </w:rPr>
        <w:t>responsabilità</w:t>
      </w:r>
      <w:r w:rsidRPr="0079037A">
        <w:rPr>
          <w:rFonts w:ascii="Times New Roman" w:hAnsi="Times New Roman"/>
          <w:spacing w:val="40"/>
          <w:sz w:val="24"/>
        </w:rPr>
        <w:t xml:space="preserve"> </w:t>
      </w:r>
      <w:r w:rsidRPr="0079037A">
        <w:rPr>
          <w:rFonts w:ascii="Times New Roman" w:hAnsi="Times New Roman"/>
          <w:sz w:val="24"/>
        </w:rPr>
        <w:t>verso</w:t>
      </w:r>
      <w:r w:rsidRPr="0079037A">
        <w:rPr>
          <w:rFonts w:ascii="Times New Roman" w:hAnsi="Times New Roman"/>
          <w:spacing w:val="40"/>
          <w:sz w:val="24"/>
        </w:rPr>
        <w:t xml:space="preserve"> </w:t>
      </w:r>
      <w:r w:rsidRPr="0079037A">
        <w:rPr>
          <w:rFonts w:ascii="Times New Roman" w:hAnsi="Times New Roman"/>
          <w:sz w:val="24"/>
        </w:rPr>
        <w:t>terzo</w:t>
      </w:r>
      <w:r w:rsidRPr="0079037A">
        <w:rPr>
          <w:rFonts w:ascii="Times New Roman" w:hAnsi="Times New Roman"/>
          <w:spacing w:val="40"/>
          <w:sz w:val="24"/>
        </w:rPr>
        <w:t xml:space="preserve"> </w:t>
      </w:r>
      <w:r w:rsidRPr="0079037A">
        <w:rPr>
          <w:rFonts w:ascii="Times New Roman" w:hAnsi="Times New Roman"/>
          <w:sz w:val="24"/>
        </w:rPr>
        <w:t>scaturente dall’effettuazione dei servizi e delle prestazioni;</w:t>
      </w:r>
    </w:p>
    <w:p w:rsidR="00FF0AF4" w:rsidRPr="0079037A" w:rsidRDefault="00FF0AF4" w:rsidP="00FF0AF4">
      <w:pPr>
        <w:pStyle w:val="Paragrafoelenco"/>
        <w:widowControl w:val="0"/>
        <w:numPr>
          <w:ilvl w:val="0"/>
          <w:numId w:val="10"/>
        </w:numPr>
        <w:tabs>
          <w:tab w:val="left" w:pos="361"/>
        </w:tabs>
        <w:autoSpaceDE w:val="0"/>
        <w:autoSpaceDN w:val="0"/>
        <w:spacing w:after="0" w:line="360" w:lineRule="auto"/>
        <w:ind w:right="140"/>
        <w:contextualSpacing w:val="0"/>
        <w:rPr>
          <w:rFonts w:ascii="Times New Roman" w:hAnsi="Times New Roman"/>
          <w:sz w:val="24"/>
        </w:rPr>
      </w:pPr>
      <w:r w:rsidRPr="0079037A">
        <w:rPr>
          <w:rFonts w:ascii="Times New Roman" w:hAnsi="Times New Roman"/>
          <w:sz w:val="24"/>
        </w:rPr>
        <w:t>comunicare tempestivamente ogni eventuale modifica delle condizioni dei requisiti prodotti in s</w:t>
      </w:r>
      <w:r w:rsidRPr="0079037A">
        <w:rPr>
          <w:rFonts w:ascii="Times New Roman" w:hAnsi="Times New Roman"/>
          <w:sz w:val="24"/>
        </w:rPr>
        <w:t>e</w:t>
      </w:r>
      <w:r w:rsidRPr="0079037A">
        <w:rPr>
          <w:rFonts w:ascii="Times New Roman" w:hAnsi="Times New Roman"/>
          <w:sz w:val="24"/>
        </w:rPr>
        <w:t xml:space="preserve">de di </w:t>
      </w:r>
      <w:r>
        <w:rPr>
          <w:rFonts w:ascii="Times New Roman" w:hAnsi="Times New Roman"/>
          <w:sz w:val="24"/>
        </w:rPr>
        <w:t>convenzionamento</w:t>
      </w:r>
      <w:r w:rsidRPr="0079037A">
        <w:rPr>
          <w:rFonts w:ascii="Times New Roman" w:hAnsi="Times New Roman"/>
          <w:sz w:val="24"/>
        </w:rPr>
        <w:t>;</w:t>
      </w:r>
    </w:p>
    <w:p w:rsidR="00FF0AF4" w:rsidRPr="0079037A" w:rsidRDefault="00FF0AF4" w:rsidP="00FF0AF4">
      <w:pPr>
        <w:pStyle w:val="Paragrafoelenco"/>
        <w:widowControl w:val="0"/>
        <w:numPr>
          <w:ilvl w:val="0"/>
          <w:numId w:val="10"/>
        </w:numPr>
        <w:tabs>
          <w:tab w:val="left" w:pos="361"/>
        </w:tabs>
        <w:autoSpaceDE w:val="0"/>
        <w:autoSpaceDN w:val="0"/>
        <w:spacing w:after="0" w:line="360" w:lineRule="auto"/>
        <w:ind w:right="140"/>
        <w:contextualSpacing w:val="0"/>
        <w:rPr>
          <w:rFonts w:ascii="Times New Roman" w:hAnsi="Times New Roman"/>
          <w:sz w:val="24"/>
        </w:rPr>
      </w:pPr>
      <w:r w:rsidRPr="0079037A">
        <w:rPr>
          <w:rFonts w:ascii="Times New Roman" w:hAnsi="Times New Roman"/>
          <w:sz w:val="24"/>
        </w:rPr>
        <w:t xml:space="preserve">produrre </w:t>
      </w:r>
      <w:r>
        <w:rPr>
          <w:rFonts w:ascii="Times New Roman" w:hAnsi="Times New Roman"/>
          <w:sz w:val="24"/>
        </w:rPr>
        <w:t>una</w:t>
      </w:r>
      <w:r w:rsidRPr="0079037A">
        <w:rPr>
          <w:rFonts w:ascii="Times New Roman" w:hAnsi="Times New Roman"/>
          <w:sz w:val="24"/>
        </w:rPr>
        <w:t xml:space="preserve"> descrizione delle modalità e delle procedure di presa in carico e</w:t>
      </w:r>
      <w:r w:rsidRPr="0079037A">
        <w:rPr>
          <w:rFonts w:ascii="Times New Roman" w:hAnsi="Times New Roman"/>
          <w:spacing w:val="80"/>
          <w:sz w:val="24"/>
        </w:rPr>
        <w:t xml:space="preserve"> </w:t>
      </w:r>
      <w:r w:rsidRPr="0079037A">
        <w:rPr>
          <w:rFonts w:ascii="Times New Roman" w:hAnsi="Times New Roman"/>
          <w:spacing w:val="-2"/>
          <w:sz w:val="24"/>
        </w:rPr>
        <w:t>monitoraggio;</w:t>
      </w:r>
    </w:p>
    <w:p w:rsidR="00FF0AF4" w:rsidRPr="0079037A" w:rsidRDefault="00FF0AF4" w:rsidP="00FF0AF4">
      <w:pPr>
        <w:pStyle w:val="Paragrafoelenco"/>
        <w:widowControl w:val="0"/>
        <w:numPr>
          <w:ilvl w:val="0"/>
          <w:numId w:val="10"/>
        </w:numPr>
        <w:tabs>
          <w:tab w:val="left" w:pos="360"/>
        </w:tabs>
        <w:autoSpaceDE w:val="0"/>
        <w:autoSpaceDN w:val="0"/>
        <w:spacing w:after="0" w:line="360" w:lineRule="auto"/>
        <w:ind w:left="360" w:hanging="359"/>
        <w:contextualSpacing w:val="0"/>
        <w:jc w:val="both"/>
        <w:rPr>
          <w:rFonts w:ascii="Times New Roman" w:hAnsi="Times New Roman"/>
          <w:sz w:val="24"/>
        </w:rPr>
      </w:pPr>
      <w:r w:rsidRPr="0079037A">
        <w:rPr>
          <w:rFonts w:ascii="Times New Roman" w:hAnsi="Times New Roman"/>
          <w:sz w:val="24"/>
        </w:rPr>
        <w:t>indicare</w:t>
      </w:r>
      <w:r w:rsidRPr="0079037A">
        <w:rPr>
          <w:rFonts w:ascii="Times New Roman" w:hAnsi="Times New Roman"/>
          <w:spacing w:val="-1"/>
          <w:sz w:val="24"/>
        </w:rPr>
        <w:t xml:space="preserve"> </w:t>
      </w:r>
      <w:r w:rsidRPr="0079037A">
        <w:rPr>
          <w:rFonts w:ascii="Times New Roman" w:hAnsi="Times New Roman"/>
          <w:sz w:val="24"/>
        </w:rPr>
        <w:t>una figura</w:t>
      </w:r>
      <w:r w:rsidRPr="0079037A">
        <w:rPr>
          <w:rFonts w:ascii="Times New Roman" w:hAnsi="Times New Roman"/>
          <w:spacing w:val="-1"/>
          <w:sz w:val="24"/>
        </w:rPr>
        <w:t xml:space="preserve"> </w:t>
      </w:r>
      <w:r w:rsidRPr="0079037A">
        <w:rPr>
          <w:rFonts w:ascii="Times New Roman" w:hAnsi="Times New Roman"/>
          <w:sz w:val="24"/>
        </w:rPr>
        <w:t>di riferimento</w:t>
      </w:r>
      <w:r w:rsidRPr="0079037A">
        <w:rPr>
          <w:rFonts w:ascii="Times New Roman" w:hAnsi="Times New Roman"/>
          <w:spacing w:val="-1"/>
          <w:sz w:val="24"/>
        </w:rPr>
        <w:t xml:space="preserve"> </w:t>
      </w:r>
      <w:r w:rsidRPr="0079037A">
        <w:rPr>
          <w:rFonts w:ascii="Times New Roman" w:hAnsi="Times New Roman"/>
          <w:sz w:val="24"/>
        </w:rPr>
        <w:t>per i</w:t>
      </w:r>
      <w:r w:rsidRPr="0079037A">
        <w:rPr>
          <w:rFonts w:ascii="Times New Roman" w:hAnsi="Times New Roman"/>
          <w:spacing w:val="-1"/>
          <w:sz w:val="24"/>
        </w:rPr>
        <w:t xml:space="preserve"> </w:t>
      </w:r>
      <w:r w:rsidRPr="0079037A">
        <w:rPr>
          <w:rFonts w:ascii="Times New Roman" w:hAnsi="Times New Roman"/>
          <w:sz w:val="24"/>
        </w:rPr>
        <w:t>rapporti con</w:t>
      </w:r>
      <w:r w:rsidRPr="0079037A">
        <w:rPr>
          <w:rFonts w:ascii="Times New Roman" w:hAnsi="Times New Roman"/>
          <w:spacing w:val="-1"/>
          <w:sz w:val="24"/>
        </w:rPr>
        <w:t xml:space="preserve"> </w:t>
      </w:r>
      <w:r w:rsidRPr="0079037A">
        <w:rPr>
          <w:rFonts w:ascii="Times New Roman" w:hAnsi="Times New Roman"/>
          <w:sz w:val="24"/>
        </w:rPr>
        <w:t xml:space="preserve">l’Ufficio di </w:t>
      </w:r>
      <w:r w:rsidRPr="0079037A">
        <w:rPr>
          <w:rFonts w:ascii="Times New Roman" w:hAnsi="Times New Roman"/>
          <w:spacing w:val="-2"/>
          <w:sz w:val="24"/>
        </w:rPr>
        <w:t>Piano;</w:t>
      </w:r>
    </w:p>
    <w:p w:rsidR="00FF0AF4" w:rsidRPr="0079037A" w:rsidRDefault="00FF0AF4" w:rsidP="00FF0AF4">
      <w:pPr>
        <w:pStyle w:val="Paragrafoelenco"/>
        <w:widowControl w:val="0"/>
        <w:numPr>
          <w:ilvl w:val="0"/>
          <w:numId w:val="10"/>
        </w:numPr>
        <w:tabs>
          <w:tab w:val="left" w:pos="360"/>
        </w:tabs>
        <w:autoSpaceDE w:val="0"/>
        <w:autoSpaceDN w:val="0"/>
        <w:spacing w:after="0" w:line="360" w:lineRule="auto"/>
        <w:ind w:left="360" w:hanging="359"/>
        <w:contextualSpacing w:val="0"/>
        <w:jc w:val="both"/>
        <w:rPr>
          <w:rFonts w:ascii="Times New Roman" w:hAnsi="Times New Roman"/>
          <w:sz w:val="24"/>
        </w:rPr>
      </w:pPr>
      <w:r w:rsidRPr="0079037A">
        <w:rPr>
          <w:rFonts w:ascii="Times New Roman" w:hAnsi="Times New Roman"/>
          <w:sz w:val="24"/>
        </w:rPr>
        <w:t>rispettare</w:t>
      </w:r>
      <w:r w:rsidRPr="0079037A">
        <w:rPr>
          <w:rFonts w:ascii="Times New Roman" w:hAnsi="Times New Roman"/>
          <w:spacing w:val="-3"/>
          <w:sz w:val="24"/>
        </w:rPr>
        <w:t xml:space="preserve"> </w:t>
      </w:r>
      <w:r w:rsidRPr="0079037A">
        <w:rPr>
          <w:rFonts w:ascii="Times New Roman" w:hAnsi="Times New Roman"/>
          <w:sz w:val="24"/>
        </w:rPr>
        <w:t>le</w:t>
      </w:r>
      <w:r w:rsidRPr="0079037A">
        <w:rPr>
          <w:rFonts w:ascii="Times New Roman" w:hAnsi="Times New Roman"/>
          <w:spacing w:val="-2"/>
          <w:sz w:val="24"/>
        </w:rPr>
        <w:t xml:space="preserve"> </w:t>
      </w:r>
      <w:r w:rsidRPr="0079037A">
        <w:rPr>
          <w:rFonts w:ascii="Times New Roman" w:hAnsi="Times New Roman"/>
          <w:sz w:val="24"/>
        </w:rPr>
        <w:t>modalità</w:t>
      </w:r>
      <w:r w:rsidRPr="0079037A">
        <w:rPr>
          <w:rFonts w:ascii="Times New Roman" w:hAnsi="Times New Roman"/>
          <w:spacing w:val="-2"/>
          <w:sz w:val="24"/>
        </w:rPr>
        <w:t xml:space="preserve"> </w:t>
      </w:r>
      <w:r w:rsidRPr="0079037A">
        <w:rPr>
          <w:rFonts w:ascii="Times New Roman" w:hAnsi="Times New Roman"/>
          <w:sz w:val="24"/>
        </w:rPr>
        <w:t>e</w:t>
      </w:r>
      <w:r w:rsidRPr="0079037A">
        <w:rPr>
          <w:rFonts w:ascii="Times New Roman" w:hAnsi="Times New Roman"/>
          <w:spacing w:val="-2"/>
          <w:sz w:val="24"/>
        </w:rPr>
        <w:t xml:space="preserve"> </w:t>
      </w:r>
      <w:r w:rsidRPr="0079037A">
        <w:rPr>
          <w:rFonts w:ascii="Times New Roman" w:hAnsi="Times New Roman"/>
          <w:sz w:val="24"/>
        </w:rPr>
        <w:t>le</w:t>
      </w:r>
      <w:r w:rsidRPr="0079037A">
        <w:rPr>
          <w:rFonts w:ascii="Times New Roman" w:hAnsi="Times New Roman"/>
          <w:spacing w:val="-3"/>
          <w:sz w:val="24"/>
        </w:rPr>
        <w:t xml:space="preserve"> </w:t>
      </w:r>
      <w:r w:rsidRPr="0079037A">
        <w:rPr>
          <w:rFonts w:ascii="Times New Roman" w:hAnsi="Times New Roman"/>
          <w:sz w:val="24"/>
        </w:rPr>
        <w:t>scadenze</w:t>
      </w:r>
      <w:r w:rsidRPr="0079037A">
        <w:rPr>
          <w:rFonts w:ascii="Times New Roman" w:hAnsi="Times New Roman"/>
          <w:spacing w:val="-2"/>
          <w:sz w:val="24"/>
        </w:rPr>
        <w:t xml:space="preserve"> </w:t>
      </w:r>
      <w:r w:rsidRPr="0079037A">
        <w:rPr>
          <w:rFonts w:ascii="Times New Roman" w:hAnsi="Times New Roman"/>
          <w:sz w:val="24"/>
        </w:rPr>
        <w:t>stabilite</w:t>
      </w:r>
      <w:r w:rsidRPr="0079037A">
        <w:rPr>
          <w:rFonts w:ascii="Times New Roman" w:hAnsi="Times New Roman"/>
          <w:spacing w:val="-2"/>
          <w:sz w:val="24"/>
        </w:rPr>
        <w:t xml:space="preserve"> </w:t>
      </w:r>
      <w:r w:rsidRPr="0079037A">
        <w:rPr>
          <w:rFonts w:ascii="Times New Roman" w:hAnsi="Times New Roman"/>
          <w:sz w:val="24"/>
        </w:rPr>
        <w:t>dall’</w:t>
      </w:r>
      <w:r w:rsidRPr="0079037A">
        <w:rPr>
          <w:rFonts w:ascii="Times New Roman" w:hAnsi="Times New Roman"/>
          <w:spacing w:val="-2"/>
          <w:sz w:val="24"/>
        </w:rPr>
        <w:t xml:space="preserve"> </w:t>
      </w:r>
      <w:r w:rsidRPr="0079037A">
        <w:rPr>
          <w:rFonts w:ascii="Times New Roman" w:hAnsi="Times New Roman"/>
          <w:sz w:val="24"/>
        </w:rPr>
        <w:t>ATS</w:t>
      </w:r>
      <w:r w:rsidRPr="0079037A">
        <w:rPr>
          <w:rFonts w:ascii="Times New Roman" w:hAnsi="Times New Roman"/>
          <w:spacing w:val="-3"/>
          <w:sz w:val="24"/>
        </w:rPr>
        <w:t xml:space="preserve"> </w:t>
      </w:r>
      <w:r w:rsidRPr="0079037A">
        <w:rPr>
          <w:rFonts w:ascii="Times New Roman" w:hAnsi="Times New Roman"/>
          <w:sz w:val="24"/>
        </w:rPr>
        <w:t>di</w:t>
      </w:r>
      <w:r w:rsidRPr="0079037A">
        <w:rPr>
          <w:rFonts w:ascii="Times New Roman" w:hAnsi="Times New Roman"/>
          <w:spacing w:val="-2"/>
          <w:sz w:val="24"/>
        </w:rPr>
        <w:t xml:space="preserve"> </w:t>
      </w:r>
      <w:r w:rsidR="0040418A">
        <w:rPr>
          <w:rFonts w:ascii="Times New Roman" w:hAnsi="Times New Roman"/>
          <w:sz w:val="24"/>
        </w:rPr>
        <w:t xml:space="preserve">San Giovanni in Fiore </w:t>
      </w:r>
      <w:r w:rsidRPr="0079037A">
        <w:rPr>
          <w:rFonts w:ascii="Times New Roman" w:hAnsi="Times New Roman"/>
          <w:sz w:val="24"/>
        </w:rPr>
        <w:t>(debito</w:t>
      </w:r>
      <w:r w:rsidRPr="0079037A">
        <w:rPr>
          <w:rFonts w:ascii="Times New Roman" w:hAnsi="Times New Roman"/>
          <w:spacing w:val="-2"/>
          <w:sz w:val="24"/>
        </w:rPr>
        <w:t xml:space="preserve"> informat</w:t>
      </w:r>
      <w:r w:rsidRPr="0079037A">
        <w:rPr>
          <w:rFonts w:ascii="Times New Roman" w:hAnsi="Times New Roman"/>
          <w:spacing w:val="-2"/>
          <w:sz w:val="24"/>
        </w:rPr>
        <w:t>i</w:t>
      </w:r>
      <w:r w:rsidRPr="0079037A">
        <w:rPr>
          <w:rFonts w:ascii="Times New Roman" w:hAnsi="Times New Roman"/>
          <w:spacing w:val="-2"/>
          <w:sz w:val="24"/>
        </w:rPr>
        <w:t>vo);</w:t>
      </w:r>
    </w:p>
    <w:p w:rsidR="00FF0AF4" w:rsidRPr="00B170EA" w:rsidRDefault="00FF0AF4" w:rsidP="00FF0AF4">
      <w:pPr>
        <w:pStyle w:val="Paragrafoelenco"/>
        <w:widowControl w:val="0"/>
        <w:numPr>
          <w:ilvl w:val="0"/>
          <w:numId w:val="10"/>
        </w:numPr>
        <w:tabs>
          <w:tab w:val="left" w:pos="360"/>
        </w:tabs>
        <w:autoSpaceDE w:val="0"/>
        <w:autoSpaceDN w:val="0"/>
        <w:spacing w:after="0" w:line="360" w:lineRule="auto"/>
        <w:ind w:left="360" w:hanging="359"/>
        <w:contextualSpacing w:val="0"/>
        <w:jc w:val="both"/>
        <w:rPr>
          <w:rFonts w:ascii="Times New Roman" w:hAnsi="Times New Roman"/>
          <w:sz w:val="24"/>
        </w:rPr>
      </w:pPr>
      <w:r>
        <w:rPr>
          <w:rFonts w:ascii="Times New Roman" w:hAnsi="Times New Roman"/>
          <w:sz w:val="24"/>
        </w:rPr>
        <w:lastRenderedPageBreak/>
        <w:t>l</w:t>
      </w:r>
      <w:r w:rsidRPr="0079037A">
        <w:rPr>
          <w:rFonts w:ascii="Times New Roman" w:hAnsi="Times New Roman"/>
          <w:sz w:val="24"/>
        </w:rPr>
        <w:t>e</w:t>
      </w:r>
      <w:r w:rsidRPr="0079037A">
        <w:rPr>
          <w:rFonts w:ascii="Times New Roman" w:hAnsi="Times New Roman"/>
          <w:spacing w:val="-9"/>
          <w:sz w:val="24"/>
        </w:rPr>
        <w:t xml:space="preserve"> </w:t>
      </w:r>
      <w:r w:rsidRPr="0079037A">
        <w:rPr>
          <w:rFonts w:ascii="Times New Roman" w:hAnsi="Times New Roman"/>
          <w:sz w:val="24"/>
        </w:rPr>
        <w:t>prestazioni</w:t>
      </w:r>
      <w:r w:rsidRPr="0079037A">
        <w:rPr>
          <w:rFonts w:ascii="Times New Roman" w:hAnsi="Times New Roman"/>
          <w:spacing w:val="-9"/>
          <w:sz w:val="24"/>
        </w:rPr>
        <w:t xml:space="preserve"> </w:t>
      </w:r>
      <w:r w:rsidRPr="0079037A">
        <w:rPr>
          <w:rFonts w:ascii="Times New Roman" w:hAnsi="Times New Roman"/>
          <w:sz w:val="24"/>
        </w:rPr>
        <w:t>oggetto</w:t>
      </w:r>
      <w:r w:rsidRPr="0079037A">
        <w:rPr>
          <w:rFonts w:ascii="Times New Roman" w:hAnsi="Times New Roman"/>
          <w:spacing w:val="-9"/>
          <w:sz w:val="24"/>
        </w:rPr>
        <w:t xml:space="preserve"> </w:t>
      </w:r>
      <w:r w:rsidRPr="0079037A">
        <w:rPr>
          <w:rFonts w:ascii="Times New Roman" w:hAnsi="Times New Roman"/>
          <w:sz w:val="24"/>
        </w:rPr>
        <w:t>del</w:t>
      </w:r>
      <w:r w:rsidRPr="0079037A">
        <w:rPr>
          <w:rFonts w:ascii="Times New Roman" w:hAnsi="Times New Roman"/>
          <w:spacing w:val="-8"/>
          <w:sz w:val="24"/>
        </w:rPr>
        <w:t xml:space="preserve"> </w:t>
      </w:r>
      <w:r w:rsidRPr="0079037A">
        <w:rPr>
          <w:rFonts w:ascii="Times New Roman" w:hAnsi="Times New Roman"/>
          <w:sz w:val="24"/>
        </w:rPr>
        <w:t>servizio</w:t>
      </w:r>
      <w:r>
        <w:rPr>
          <w:rFonts w:ascii="Times New Roman" w:hAnsi="Times New Roman"/>
          <w:sz w:val="24"/>
        </w:rPr>
        <w:t xml:space="preserve"> convenzionato</w:t>
      </w:r>
      <w:r w:rsidRPr="0079037A">
        <w:rPr>
          <w:rFonts w:ascii="Times New Roman" w:hAnsi="Times New Roman"/>
          <w:spacing w:val="-9"/>
          <w:sz w:val="24"/>
        </w:rPr>
        <w:t xml:space="preserve"> </w:t>
      </w:r>
      <w:r w:rsidRPr="0079037A">
        <w:rPr>
          <w:rFonts w:ascii="Times New Roman" w:hAnsi="Times New Roman"/>
          <w:sz w:val="24"/>
        </w:rPr>
        <w:t>devono</w:t>
      </w:r>
      <w:r w:rsidRPr="0079037A">
        <w:rPr>
          <w:rFonts w:ascii="Times New Roman" w:hAnsi="Times New Roman"/>
          <w:spacing w:val="-9"/>
          <w:sz w:val="24"/>
        </w:rPr>
        <w:t xml:space="preserve"> </w:t>
      </w:r>
      <w:r w:rsidRPr="0079037A">
        <w:rPr>
          <w:rFonts w:ascii="Times New Roman" w:hAnsi="Times New Roman"/>
          <w:sz w:val="24"/>
        </w:rPr>
        <w:t>essere</w:t>
      </w:r>
      <w:r w:rsidRPr="0079037A">
        <w:rPr>
          <w:rFonts w:ascii="Times New Roman" w:hAnsi="Times New Roman"/>
          <w:spacing w:val="-8"/>
          <w:sz w:val="24"/>
        </w:rPr>
        <w:t xml:space="preserve"> </w:t>
      </w:r>
      <w:r w:rsidRPr="0079037A">
        <w:rPr>
          <w:rFonts w:ascii="Times New Roman" w:hAnsi="Times New Roman"/>
          <w:sz w:val="24"/>
        </w:rPr>
        <w:t>rese</w:t>
      </w:r>
      <w:r w:rsidRPr="0079037A">
        <w:rPr>
          <w:rFonts w:ascii="Times New Roman" w:hAnsi="Times New Roman"/>
          <w:spacing w:val="-9"/>
          <w:sz w:val="24"/>
        </w:rPr>
        <w:t xml:space="preserve"> </w:t>
      </w:r>
      <w:r w:rsidRPr="0079037A">
        <w:rPr>
          <w:rFonts w:ascii="Times New Roman" w:hAnsi="Times New Roman"/>
          <w:sz w:val="24"/>
        </w:rPr>
        <w:t>con</w:t>
      </w:r>
      <w:r w:rsidRPr="0079037A">
        <w:rPr>
          <w:rFonts w:ascii="Times New Roman" w:hAnsi="Times New Roman"/>
          <w:spacing w:val="-9"/>
          <w:sz w:val="24"/>
        </w:rPr>
        <w:t xml:space="preserve"> </w:t>
      </w:r>
      <w:r w:rsidRPr="0079037A">
        <w:rPr>
          <w:rFonts w:ascii="Times New Roman" w:hAnsi="Times New Roman"/>
          <w:sz w:val="24"/>
        </w:rPr>
        <w:t>completezza</w:t>
      </w:r>
      <w:r w:rsidRPr="0079037A">
        <w:rPr>
          <w:rFonts w:ascii="Times New Roman" w:hAnsi="Times New Roman"/>
          <w:spacing w:val="-9"/>
          <w:sz w:val="24"/>
        </w:rPr>
        <w:t xml:space="preserve"> </w:t>
      </w:r>
      <w:r w:rsidRPr="0079037A">
        <w:rPr>
          <w:rFonts w:ascii="Times New Roman" w:hAnsi="Times New Roman"/>
          <w:sz w:val="24"/>
        </w:rPr>
        <w:t>ed</w:t>
      </w:r>
      <w:r w:rsidRPr="0079037A">
        <w:rPr>
          <w:rFonts w:ascii="Times New Roman" w:hAnsi="Times New Roman"/>
          <w:spacing w:val="-8"/>
          <w:sz w:val="24"/>
        </w:rPr>
        <w:t xml:space="preserve"> </w:t>
      </w:r>
      <w:r w:rsidRPr="0079037A">
        <w:rPr>
          <w:rFonts w:ascii="Times New Roman" w:hAnsi="Times New Roman"/>
          <w:spacing w:val="-2"/>
          <w:sz w:val="24"/>
        </w:rPr>
        <w:t>esaustività</w:t>
      </w:r>
      <w:r>
        <w:rPr>
          <w:rFonts w:ascii="Times New Roman" w:hAnsi="Times New Roman"/>
          <w:spacing w:val="-2"/>
          <w:sz w:val="24"/>
        </w:rPr>
        <w:t>;</w:t>
      </w:r>
    </w:p>
    <w:p w:rsidR="00FF0AF4" w:rsidRPr="0079037A" w:rsidRDefault="00FF0AF4" w:rsidP="00FF0AF4">
      <w:pPr>
        <w:pStyle w:val="Paragrafoelenco"/>
        <w:widowControl w:val="0"/>
        <w:numPr>
          <w:ilvl w:val="0"/>
          <w:numId w:val="10"/>
        </w:numPr>
        <w:tabs>
          <w:tab w:val="left" w:pos="361"/>
        </w:tabs>
        <w:autoSpaceDE w:val="0"/>
        <w:autoSpaceDN w:val="0"/>
        <w:spacing w:after="0" w:line="360" w:lineRule="auto"/>
        <w:ind w:right="252"/>
        <w:contextualSpacing w:val="0"/>
        <w:jc w:val="both"/>
        <w:rPr>
          <w:rFonts w:ascii="Times New Roman" w:hAnsi="Times New Roman"/>
          <w:sz w:val="24"/>
        </w:rPr>
      </w:pPr>
      <w:r>
        <w:rPr>
          <w:rFonts w:ascii="Times New Roman" w:hAnsi="Times New Roman"/>
          <w:sz w:val="24"/>
        </w:rPr>
        <w:t xml:space="preserve">il convenzionato </w:t>
      </w:r>
      <w:r w:rsidRPr="0079037A">
        <w:rPr>
          <w:rFonts w:ascii="Times New Roman" w:hAnsi="Times New Roman"/>
          <w:sz w:val="24"/>
        </w:rPr>
        <w:t>deve</w:t>
      </w:r>
      <w:r w:rsidRPr="0079037A">
        <w:rPr>
          <w:rFonts w:ascii="Times New Roman" w:hAnsi="Times New Roman"/>
          <w:spacing w:val="-13"/>
          <w:sz w:val="24"/>
        </w:rPr>
        <w:t xml:space="preserve"> </w:t>
      </w:r>
      <w:r w:rsidRPr="0079037A">
        <w:rPr>
          <w:rFonts w:ascii="Times New Roman" w:hAnsi="Times New Roman"/>
          <w:sz w:val="24"/>
        </w:rPr>
        <w:t>utilizzare</w:t>
      </w:r>
      <w:r w:rsidRPr="0079037A">
        <w:rPr>
          <w:rFonts w:ascii="Times New Roman" w:hAnsi="Times New Roman"/>
          <w:spacing w:val="-12"/>
          <w:sz w:val="24"/>
        </w:rPr>
        <w:t xml:space="preserve"> </w:t>
      </w:r>
      <w:r w:rsidRPr="0079037A">
        <w:rPr>
          <w:rFonts w:ascii="Times New Roman" w:hAnsi="Times New Roman"/>
          <w:sz w:val="24"/>
        </w:rPr>
        <w:t>per</w:t>
      </w:r>
      <w:r w:rsidRPr="0079037A">
        <w:rPr>
          <w:rFonts w:ascii="Times New Roman" w:hAnsi="Times New Roman"/>
          <w:spacing w:val="-13"/>
          <w:sz w:val="24"/>
        </w:rPr>
        <w:t xml:space="preserve"> </w:t>
      </w:r>
      <w:r w:rsidRPr="0079037A">
        <w:rPr>
          <w:rFonts w:ascii="Times New Roman" w:hAnsi="Times New Roman"/>
          <w:sz w:val="24"/>
        </w:rPr>
        <w:t>l’effettuazione</w:t>
      </w:r>
      <w:r w:rsidRPr="0079037A">
        <w:rPr>
          <w:rFonts w:ascii="Times New Roman" w:hAnsi="Times New Roman"/>
          <w:spacing w:val="-12"/>
          <w:sz w:val="24"/>
        </w:rPr>
        <w:t xml:space="preserve"> </w:t>
      </w:r>
      <w:r w:rsidRPr="0079037A">
        <w:rPr>
          <w:rFonts w:ascii="Times New Roman" w:hAnsi="Times New Roman"/>
          <w:sz w:val="24"/>
        </w:rPr>
        <w:t>del</w:t>
      </w:r>
      <w:r w:rsidRPr="0079037A">
        <w:rPr>
          <w:rFonts w:ascii="Times New Roman" w:hAnsi="Times New Roman"/>
          <w:spacing w:val="-13"/>
          <w:sz w:val="24"/>
        </w:rPr>
        <w:t xml:space="preserve"> </w:t>
      </w:r>
      <w:r w:rsidRPr="0079037A">
        <w:rPr>
          <w:rFonts w:ascii="Times New Roman" w:hAnsi="Times New Roman"/>
          <w:sz w:val="24"/>
        </w:rPr>
        <w:t>servizio</w:t>
      </w:r>
      <w:r w:rsidRPr="0079037A">
        <w:rPr>
          <w:rFonts w:ascii="Times New Roman" w:hAnsi="Times New Roman"/>
          <w:spacing w:val="-13"/>
          <w:sz w:val="24"/>
        </w:rPr>
        <w:t xml:space="preserve"> </w:t>
      </w:r>
      <w:r w:rsidRPr="0079037A">
        <w:rPr>
          <w:rFonts w:ascii="Times New Roman" w:hAnsi="Times New Roman"/>
          <w:sz w:val="24"/>
        </w:rPr>
        <w:t>le</w:t>
      </w:r>
      <w:r w:rsidRPr="0079037A">
        <w:rPr>
          <w:rFonts w:ascii="Times New Roman" w:hAnsi="Times New Roman"/>
          <w:spacing w:val="-12"/>
          <w:sz w:val="24"/>
        </w:rPr>
        <w:t xml:space="preserve"> </w:t>
      </w:r>
      <w:r w:rsidRPr="0079037A">
        <w:rPr>
          <w:rFonts w:ascii="Times New Roman" w:hAnsi="Times New Roman"/>
          <w:sz w:val="24"/>
        </w:rPr>
        <w:t>figure</w:t>
      </w:r>
      <w:r w:rsidRPr="0079037A">
        <w:rPr>
          <w:rFonts w:ascii="Times New Roman" w:hAnsi="Times New Roman"/>
          <w:spacing w:val="-13"/>
          <w:sz w:val="24"/>
        </w:rPr>
        <w:t xml:space="preserve"> </w:t>
      </w:r>
      <w:r w:rsidRPr="0079037A">
        <w:rPr>
          <w:rFonts w:ascii="Times New Roman" w:hAnsi="Times New Roman"/>
          <w:sz w:val="24"/>
        </w:rPr>
        <w:t>professionali</w:t>
      </w:r>
      <w:r w:rsidRPr="0079037A">
        <w:rPr>
          <w:rFonts w:ascii="Times New Roman" w:hAnsi="Times New Roman"/>
          <w:spacing w:val="-12"/>
          <w:sz w:val="24"/>
        </w:rPr>
        <w:t xml:space="preserve"> </w:t>
      </w:r>
      <w:r w:rsidRPr="0079037A">
        <w:rPr>
          <w:rFonts w:ascii="Times New Roman" w:hAnsi="Times New Roman"/>
          <w:sz w:val="24"/>
        </w:rPr>
        <w:t>idonee</w:t>
      </w:r>
      <w:r w:rsidRPr="0079037A">
        <w:rPr>
          <w:rFonts w:ascii="Times New Roman" w:hAnsi="Times New Roman"/>
          <w:spacing w:val="-13"/>
          <w:sz w:val="24"/>
        </w:rPr>
        <w:t xml:space="preserve"> </w:t>
      </w:r>
      <w:r w:rsidRPr="0079037A">
        <w:rPr>
          <w:rFonts w:ascii="Times New Roman" w:hAnsi="Times New Roman"/>
          <w:sz w:val="24"/>
        </w:rPr>
        <w:t>al</w:t>
      </w:r>
      <w:r w:rsidRPr="0079037A">
        <w:rPr>
          <w:rFonts w:ascii="Times New Roman" w:hAnsi="Times New Roman"/>
          <w:spacing w:val="-12"/>
          <w:sz w:val="24"/>
        </w:rPr>
        <w:t xml:space="preserve"> </w:t>
      </w:r>
      <w:r w:rsidRPr="0079037A">
        <w:rPr>
          <w:rFonts w:ascii="Times New Roman" w:hAnsi="Times New Roman"/>
          <w:sz w:val="24"/>
        </w:rPr>
        <w:t>tipo di prestazione secondo quanto determinato</w:t>
      </w:r>
      <w:r>
        <w:rPr>
          <w:rFonts w:ascii="Times New Roman" w:hAnsi="Times New Roman"/>
          <w:sz w:val="24"/>
        </w:rPr>
        <w:t>;</w:t>
      </w:r>
    </w:p>
    <w:p w:rsidR="00FF0AF4" w:rsidRPr="0079037A" w:rsidRDefault="00FF0AF4" w:rsidP="00FF0AF4">
      <w:pPr>
        <w:pStyle w:val="Paragrafoelenco"/>
        <w:widowControl w:val="0"/>
        <w:numPr>
          <w:ilvl w:val="0"/>
          <w:numId w:val="10"/>
        </w:numPr>
        <w:tabs>
          <w:tab w:val="left" w:pos="360"/>
        </w:tabs>
        <w:autoSpaceDE w:val="0"/>
        <w:autoSpaceDN w:val="0"/>
        <w:spacing w:after="0" w:line="360" w:lineRule="auto"/>
        <w:ind w:left="360" w:hanging="359"/>
        <w:contextualSpacing w:val="0"/>
        <w:jc w:val="both"/>
        <w:rPr>
          <w:rFonts w:ascii="Times New Roman" w:hAnsi="Times New Roman"/>
          <w:sz w:val="24"/>
        </w:rPr>
      </w:pPr>
      <w:r>
        <w:rPr>
          <w:rFonts w:ascii="Times New Roman" w:hAnsi="Times New Roman"/>
          <w:sz w:val="24"/>
        </w:rPr>
        <w:t>s</w:t>
      </w:r>
      <w:r w:rsidRPr="0079037A">
        <w:rPr>
          <w:rFonts w:ascii="Times New Roman" w:hAnsi="Times New Roman"/>
          <w:sz w:val="24"/>
        </w:rPr>
        <w:t>ono a carico d</w:t>
      </w:r>
      <w:r>
        <w:rPr>
          <w:rFonts w:ascii="Times New Roman" w:hAnsi="Times New Roman"/>
          <w:sz w:val="24"/>
        </w:rPr>
        <w:t>el convenzionato</w:t>
      </w:r>
      <w:r w:rsidRPr="0079037A">
        <w:rPr>
          <w:rFonts w:ascii="Times New Roman" w:hAnsi="Times New Roman"/>
          <w:sz w:val="24"/>
        </w:rPr>
        <w:t xml:space="preserve"> gli oneri assicurativi</w:t>
      </w:r>
      <w:r w:rsidRPr="0079037A">
        <w:rPr>
          <w:rFonts w:ascii="Times New Roman" w:hAnsi="Times New Roman"/>
          <w:spacing w:val="1"/>
          <w:sz w:val="24"/>
        </w:rPr>
        <w:t xml:space="preserve"> </w:t>
      </w:r>
      <w:r w:rsidRPr="0079037A">
        <w:rPr>
          <w:rFonts w:ascii="Times New Roman" w:hAnsi="Times New Roman"/>
          <w:sz w:val="24"/>
        </w:rPr>
        <w:t xml:space="preserve">e previdenziali degli operatori </w:t>
      </w:r>
      <w:r w:rsidRPr="0079037A">
        <w:rPr>
          <w:rFonts w:ascii="Times New Roman" w:hAnsi="Times New Roman"/>
          <w:spacing w:val="-2"/>
          <w:sz w:val="24"/>
        </w:rPr>
        <w:t>impegnati</w:t>
      </w:r>
      <w:r>
        <w:rPr>
          <w:rFonts w:ascii="Times New Roman" w:hAnsi="Times New Roman"/>
          <w:spacing w:val="-2"/>
          <w:sz w:val="24"/>
        </w:rPr>
        <w:t>;</w:t>
      </w:r>
    </w:p>
    <w:p w:rsidR="00FF0AF4" w:rsidRPr="0079037A" w:rsidRDefault="00FF0AF4" w:rsidP="00FF0AF4">
      <w:pPr>
        <w:pStyle w:val="Paragrafoelenco"/>
        <w:widowControl w:val="0"/>
        <w:numPr>
          <w:ilvl w:val="0"/>
          <w:numId w:val="10"/>
        </w:numPr>
        <w:tabs>
          <w:tab w:val="left" w:pos="361"/>
        </w:tabs>
        <w:autoSpaceDE w:val="0"/>
        <w:autoSpaceDN w:val="0"/>
        <w:spacing w:after="0" w:line="360" w:lineRule="auto"/>
        <w:ind w:right="252"/>
        <w:contextualSpacing w:val="0"/>
        <w:jc w:val="both"/>
        <w:rPr>
          <w:rFonts w:ascii="Times New Roman" w:hAnsi="Times New Roman"/>
          <w:sz w:val="24"/>
        </w:rPr>
      </w:pPr>
      <w:r>
        <w:rPr>
          <w:rFonts w:ascii="Times New Roman" w:hAnsi="Times New Roman"/>
          <w:sz w:val="24"/>
        </w:rPr>
        <w:t>l</w:t>
      </w:r>
      <w:r w:rsidRPr="0079037A">
        <w:rPr>
          <w:rFonts w:ascii="Times New Roman" w:hAnsi="Times New Roman"/>
          <w:sz w:val="24"/>
        </w:rPr>
        <w:t>’</w:t>
      </w:r>
      <w:r>
        <w:rPr>
          <w:rFonts w:ascii="Times New Roman" w:hAnsi="Times New Roman"/>
          <w:sz w:val="24"/>
        </w:rPr>
        <w:t>ente</w:t>
      </w:r>
      <w:r w:rsidRPr="0079037A">
        <w:rPr>
          <w:rFonts w:ascii="Times New Roman" w:hAnsi="Times New Roman"/>
          <w:sz w:val="24"/>
        </w:rPr>
        <w:t xml:space="preserve"> è responsabile dei danni che dovessero occorrere ai soggetti beneficiari, all’Amministrazione o a terzi nel corso dello svolgimento dell'attività ed imputabili a colpa dei propri operatori o derivanti da gravi irregolarità o carenze nelle prestazioni</w:t>
      </w:r>
      <w:r>
        <w:rPr>
          <w:rFonts w:ascii="Times New Roman" w:hAnsi="Times New Roman"/>
          <w:sz w:val="24"/>
        </w:rPr>
        <w:t>;</w:t>
      </w:r>
    </w:p>
    <w:p w:rsidR="00FF0AF4" w:rsidRPr="001A27F4" w:rsidRDefault="00FF0AF4" w:rsidP="001A27F4">
      <w:pPr>
        <w:pStyle w:val="Paragrafoelenco"/>
        <w:widowControl w:val="0"/>
        <w:numPr>
          <w:ilvl w:val="0"/>
          <w:numId w:val="10"/>
        </w:numPr>
        <w:tabs>
          <w:tab w:val="left" w:pos="361"/>
        </w:tabs>
        <w:autoSpaceDE w:val="0"/>
        <w:autoSpaceDN w:val="0"/>
        <w:spacing w:after="0" w:line="360" w:lineRule="auto"/>
        <w:ind w:right="250"/>
        <w:contextualSpacing w:val="0"/>
        <w:jc w:val="both"/>
        <w:rPr>
          <w:rFonts w:ascii="Times New Roman" w:hAnsi="Times New Roman"/>
          <w:sz w:val="24"/>
        </w:rPr>
      </w:pPr>
      <w:r>
        <w:rPr>
          <w:rFonts w:ascii="Times New Roman" w:hAnsi="Times New Roman"/>
          <w:sz w:val="24"/>
        </w:rPr>
        <w:t>l</w:t>
      </w:r>
      <w:r w:rsidRPr="0079037A">
        <w:rPr>
          <w:rFonts w:ascii="Times New Roman" w:hAnsi="Times New Roman"/>
          <w:sz w:val="24"/>
        </w:rPr>
        <w:t xml:space="preserve">’Ente </w:t>
      </w:r>
      <w:r>
        <w:rPr>
          <w:rFonts w:ascii="Times New Roman" w:hAnsi="Times New Roman"/>
          <w:sz w:val="24"/>
        </w:rPr>
        <w:t>i</w:t>
      </w:r>
      <w:r w:rsidRPr="0079037A">
        <w:rPr>
          <w:rFonts w:ascii="Times New Roman" w:hAnsi="Times New Roman"/>
          <w:sz w:val="24"/>
        </w:rPr>
        <w:t xml:space="preserve"> </w:t>
      </w:r>
      <w:r>
        <w:rPr>
          <w:rFonts w:ascii="Times New Roman" w:hAnsi="Times New Roman"/>
          <w:sz w:val="24"/>
        </w:rPr>
        <w:t xml:space="preserve">termini dalla presente Convenzione </w:t>
      </w:r>
      <w:r w:rsidRPr="0079037A">
        <w:rPr>
          <w:rFonts w:ascii="Times New Roman" w:hAnsi="Times New Roman"/>
          <w:sz w:val="24"/>
        </w:rPr>
        <w:t>dovrà produrre a corredo della fattura elettronica tu</w:t>
      </w:r>
      <w:r w:rsidRPr="0079037A">
        <w:rPr>
          <w:rFonts w:ascii="Times New Roman" w:hAnsi="Times New Roman"/>
          <w:sz w:val="24"/>
        </w:rPr>
        <w:t>t</w:t>
      </w:r>
      <w:r w:rsidRPr="0079037A">
        <w:rPr>
          <w:rFonts w:ascii="Times New Roman" w:hAnsi="Times New Roman"/>
          <w:sz w:val="24"/>
        </w:rPr>
        <w:t xml:space="preserve">ta la documentazione necessaria per la </w:t>
      </w:r>
      <w:r w:rsidRPr="0079037A">
        <w:rPr>
          <w:rFonts w:ascii="Times New Roman" w:hAnsi="Times New Roman"/>
          <w:spacing w:val="-2"/>
          <w:sz w:val="24"/>
        </w:rPr>
        <w:t>rendicontazione.</w:t>
      </w:r>
    </w:p>
    <w:p w:rsidR="00277E68" w:rsidRPr="00F02429" w:rsidRDefault="00277E68" w:rsidP="009448C0">
      <w:pPr>
        <w:spacing w:before="100" w:beforeAutospacing="1" w:after="100" w:afterAutospacing="1" w:line="240" w:lineRule="auto"/>
        <w:ind w:right="425"/>
        <w:jc w:val="both"/>
        <w:outlineLvl w:val="1"/>
        <w:rPr>
          <w:rFonts w:ascii="Times New Roman" w:eastAsia="Times New Roman" w:hAnsi="Times New Roman"/>
          <w:b/>
          <w:bCs/>
          <w:sz w:val="24"/>
          <w:szCs w:val="24"/>
          <w:lang w:eastAsia="it-IT"/>
        </w:rPr>
      </w:pPr>
      <w:r w:rsidRPr="00F02429">
        <w:rPr>
          <w:rFonts w:ascii="Times New Roman" w:eastAsia="Times New Roman" w:hAnsi="Times New Roman"/>
          <w:b/>
          <w:bCs/>
          <w:sz w:val="24"/>
          <w:szCs w:val="24"/>
          <w:lang w:eastAsia="it-IT"/>
        </w:rPr>
        <w:t>Art. 4 – Obblighi dell'Ambito</w:t>
      </w:r>
    </w:p>
    <w:p w:rsidR="00277E68" w:rsidRPr="00964D49" w:rsidRDefault="00277E68" w:rsidP="00964D49">
      <w:pPr>
        <w:spacing w:before="100" w:beforeAutospacing="1" w:after="100" w:afterAutospacing="1" w:line="360" w:lineRule="auto"/>
        <w:jc w:val="both"/>
        <w:rPr>
          <w:rFonts w:ascii="Times New Roman" w:eastAsia="Times New Roman" w:hAnsi="Times New Roman"/>
          <w:sz w:val="24"/>
          <w:szCs w:val="24"/>
          <w:lang w:eastAsia="it-IT"/>
        </w:rPr>
      </w:pPr>
      <w:r w:rsidRPr="00964D49">
        <w:rPr>
          <w:rFonts w:ascii="Times New Roman" w:eastAsia="Times New Roman" w:hAnsi="Times New Roman"/>
          <w:sz w:val="24"/>
          <w:szCs w:val="24"/>
          <w:lang w:eastAsia="it-IT"/>
        </w:rPr>
        <w:t xml:space="preserve">L'Ambito Territoriale Sociale di </w:t>
      </w:r>
      <w:r w:rsidR="0040418A">
        <w:rPr>
          <w:rFonts w:ascii="Times New Roman" w:eastAsia="Times New Roman" w:hAnsi="Times New Roman"/>
          <w:sz w:val="24"/>
          <w:szCs w:val="24"/>
          <w:lang w:eastAsia="it-IT"/>
        </w:rPr>
        <w:t xml:space="preserve">San Giovanni in Fiore </w:t>
      </w:r>
      <w:r w:rsidRPr="00964D49">
        <w:rPr>
          <w:rFonts w:ascii="Times New Roman" w:eastAsia="Times New Roman" w:hAnsi="Times New Roman"/>
          <w:sz w:val="24"/>
          <w:szCs w:val="24"/>
          <w:lang w:eastAsia="it-IT"/>
        </w:rPr>
        <w:t>provvede a:</w:t>
      </w:r>
    </w:p>
    <w:p w:rsidR="00277E68" w:rsidRPr="00964D49" w:rsidRDefault="00277E68" w:rsidP="00964D49">
      <w:pPr>
        <w:pStyle w:val="Paragrafoelenco"/>
        <w:numPr>
          <w:ilvl w:val="0"/>
          <w:numId w:val="11"/>
        </w:numPr>
        <w:spacing w:before="100" w:beforeAutospacing="1" w:after="100" w:afterAutospacing="1" w:line="360" w:lineRule="auto"/>
        <w:ind w:left="357" w:hanging="357"/>
        <w:jc w:val="both"/>
        <w:rPr>
          <w:rFonts w:ascii="Times New Roman" w:eastAsia="Times New Roman" w:hAnsi="Times New Roman"/>
          <w:sz w:val="24"/>
          <w:szCs w:val="24"/>
          <w:lang w:eastAsia="it-IT"/>
        </w:rPr>
      </w:pPr>
      <w:r w:rsidRPr="00964D49">
        <w:rPr>
          <w:rFonts w:ascii="Times New Roman" w:eastAsia="Times New Roman" w:hAnsi="Times New Roman"/>
          <w:sz w:val="24"/>
          <w:szCs w:val="24"/>
          <w:lang w:eastAsia="it-IT"/>
        </w:rPr>
        <w:t>assegnare i voucher ai beneficiari;</w:t>
      </w:r>
    </w:p>
    <w:p w:rsidR="00277E68" w:rsidRPr="00964D49" w:rsidRDefault="00277E68" w:rsidP="00964D49">
      <w:pPr>
        <w:pStyle w:val="Paragrafoelenco"/>
        <w:numPr>
          <w:ilvl w:val="0"/>
          <w:numId w:val="11"/>
        </w:numPr>
        <w:spacing w:before="100" w:beforeAutospacing="1" w:after="100" w:afterAutospacing="1" w:line="360" w:lineRule="auto"/>
        <w:ind w:left="357" w:hanging="357"/>
        <w:jc w:val="both"/>
        <w:rPr>
          <w:rFonts w:ascii="Times New Roman" w:eastAsia="Times New Roman" w:hAnsi="Times New Roman"/>
          <w:sz w:val="24"/>
          <w:szCs w:val="24"/>
          <w:lang w:eastAsia="it-IT"/>
        </w:rPr>
      </w:pPr>
      <w:r w:rsidRPr="00964D49">
        <w:rPr>
          <w:rFonts w:ascii="Times New Roman" w:eastAsia="Times New Roman" w:hAnsi="Times New Roman"/>
          <w:sz w:val="24"/>
          <w:szCs w:val="24"/>
          <w:lang w:eastAsia="it-IT"/>
        </w:rPr>
        <w:t>monitorare lo svolgimento delle attività;</w:t>
      </w:r>
    </w:p>
    <w:p w:rsidR="00277E68" w:rsidRPr="00964D49" w:rsidRDefault="00277E68" w:rsidP="00964D49">
      <w:pPr>
        <w:pStyle w:val="Paragrafoelenco"/>
        <w:numPr>
          <w:ilvl w:val="0"/>
          <w:numId w:val="11"/>
        </w:numPr>
        <w:spacing w:before="100" w:beforeAutospacing="1" w:after="100" w:afterAutospacing="1" w:line="360" w:lineRule="auto"/>
        <w:ind w:left="357" w:hanging="357"/>
        <w:jc w:val="both"/>
        <w:rPr>
          <w:rFonts w:ascii="Times New Roman" w:eastAsia="Times New Roman" w:hAnsi="Times New Roman"/>
          <w:sz w:val="24"/>
          <w:szCs w:val="24"/>
          <w:lang w:eastAsia="it-IT"/>
        </w:rPr>
      </w:pPr>
      <w:r w:rsidRPr="00964D49">
        <w:rPr>
          <w:rFonts w:ascii="Times New Roman" w:eastAsia="Times New Roman" w:hAnsi="Times New Roman"/>
          <w:sz w:val="24"/>
          <w:szCs w:val="24"/>
          <w:lang w:eastAsia="it-IT"/>
        </w:rPr>
        <w:t>verificare la documentazione amministrativa;</w:t>
      </w:r>
    </w:p>
    <w:p w:rsidR="00964D49" w:rsidRPr="001A27F4" w:rsidRDefault="00277E68" w:rsidP="00964D49">
      <w:pPr>
        <w:pStyle w:val="Paragrafoelenco"/>
        <w:numPr>
          <w:ilvl w:val="0"/>
          <w:numId w:val="11"/>
        </w:numPr>
        <w:spacing w:before="100" w:beforeAutospacing="1" w:after="100" w:afterAutospacing="1" w:line="360" w:lineRule="auto"/>
        <w:ind w:left="357" w:hanging="357"/>
        <w:jc w:val="both"/>
        <w:rPr>
          <w:rFonts w:ascii="Times New Roman" w:eastAsia="Times New Roman" w:hAnsi="Times New Roman"/>
          <w:sz w:val="24"/>
          <w:szCs w:val="24"/>
          <w:lang w:eastAsia="it-IT"/>
        </w:rPr>
      </w:pPr>
      <w:r w:rsidRPr="00964D49">
        <w:rPr>
          <w:rFonts w:ascii="Times New Roman" w:eastAsia="Times New Roman" w:hAnsi="Times New Roman"/>
          <w:sz w:val="24"/>
          <w:szCs w:val="24"/>
          <w:lang w:eastAsia="it-IT"/>
        </w:rPr>
        <w:t>liquidare le somme spettanti nei limiti delle risorse disponibili e previa verifica della regolare rend</w:t>
      </w:r>
      <w:r w:rsidRPr="00964D49">
        <w:rPr>
          <w:rFonts w:ascii="Times New Roman" w:eastAsia="Times New Roman" w:hAnsi="Times New Roman"/>
          <w:sz w:val="24"/>
          <w:szCs w:val="24"/>
          <w:lang w:eastAsia="it-IT"/>
        </w:rPr>
        <w:t>i</w:t>
      </w:r>
      <w:r w:rsidRPr="00964D49">
        <w:rPr>
          <w:rFonts w:ascii="Times New Roman" w:eastAsia="Times New Roman" w:hAnsi="Times New Roman"/>
          <w:sz w:val="24"/>
          <w:szCs w:val="24"/>
          <w:lang w:eastAsia="it-IT"/>
        </w:rPr>
        <w:t>contazione.</w:t>
      </w:r>
    </w:p>
    <w:p w:rsidR="00964D49" w:rsidRDefault="00277E68" w:rsidP="009448C0">
      <w:pPr>
        <w:spacing w:before="100" w:beforeAutospacing="1" w:after="100" w:afterAutospacing="1" w:line="240" w:lineRule="auto"/>
        <w:ind w:right="425"/>
        <w:jc w:val="both"/>
        <w:outlineLvl w:val="1"/>
        <w:rPr>
          <w:rFonts w:ascii="Times New Roman" w:eastAsia="Times New Roman" w:hAnsi="Times New Roman"/>
          <w:b/>
          <w:bCs/>
          <w:sz w:val="24"/>
          <w:szCs w:val="24"/>
          <w:lang w:eastAsia="it-IT"/>
        </w:rPr>
      </w:pPr>
      <w:r w:rsidRPr="00F02429">
        <w:rPr>
          <w:rFonts w:ascii="Times New Roman" w:eastAsia="Times New Roman" w:hAnsi="Times New Roman"/>
          <w:b/>
          <w:bCs/>
          <w:sz w:val="24"/>
          <w:szCs w:val="24"/>
          <w:lang w:eastAsia="it-IT"/>
        </w:rPr>
        <w:t xml:space="preserve">Art. 5 – </w:t>
      </w:r>
      <w:r w:rsidR="00964D49">
        <w:rPr>
          <w:rFonts w:ascii="Times New Roman" w:eastAsia="Times New Roman" w:hAnsi="Times New Roman"/>
          <w:b/>
          <w:bCs/>
          <w:sz w:val="24"/>
          <w:szCs w:val="24"/>
          <w:lang w:eastAsia="it-IT"/>
        </w:rPr>
        <w:t xml:space="preserve">Importo assegnato </w:t>
      </w:r>
    </w:p>
    <w:p w:rsidR="00964D49" w:rsidRDefault="00964D49" w:rsidP="001A27F4">
      <w:pPr>
        <w:pStyle w:val="Corpodeltesto"/>
        <w:spacing w:line="360" w:lineRule="auto"/>
        <w:jc w:val="both"/>
      </w:pPr>
      <w:r>
        <w:t>L’importo assegnat</w:t>
      </w:r>
      <w:r w:rsidR="001A27F4">
        <w:t xml:space="preserve">o è riconosciuto </w:t>
      </w:r>
      <w:r w:rsidRPr="00885CCC">
        <w:t>nei limiti delle risorse disponibili e sulla base dei voucher assegnati</w:t>
      </w:r>
      <w:r w:rsidR="001A27F4">
        <w:t xml:space="preserve"> per la durata di validità della presente Convenzione. </w:t>
      </w:r>
    </w:p>
    <w:p w:rsidR="00364B1E" w:rsidRDefault="00364B1E" w:rsidP="001A27F4">
      <w:pPr>
        <w:pStyle w:val="Corpodeltesto"/>
        <w:spacing w:line="360" w:lineRule="auto"/>
        <w:jc w:val="both"/>
      </w:pPr>
      <w:r>
        <w:t>Ogni beneficiario ha diritto all’erogazione di un voucher dell’importo massimo di 3.000,00 €.</w:t>
      </w:r>
    </w:p>
    <w:p w:rsidR="00364B1E" w:rsidRPr="00885CCC" w:rsidRDefault="00364B1E" w:rsidP="001A27F4">
      <w:pPr>
        <w:pStyle w:val="Corpodeltesto"/>
        <w:spacing w:line="360" w:lineRule="auto"/>
        <w:jc w:val="both"/>
      </w:pPr>
    </w:p>
    <w:p w:rsidR="00277E68" w:rsidRPr="00F02429" w:rsidRDefault="001A27F4" w:rsidP="009448C0">
      <w:pPr>
        <w:spacing w:before="100" w:beforeAutospacing="1" w:after="100" w:afterAutospacing="1" w:line="240" w:lineRule="auto"/>
        <w:ind w:right="425"/>
        <w:jc w:val="both"/>
        <w:outlineLvl w:val="1"/>
        <w:rPr>
          <w:rFonts w:ascii="Times New Roman" w:eastAsia="Times New Roman" w:hAnsi="Times New Roman"/>
          <w:b/>
          <w:bCs/>
          <w:sz w:val="24"/>
          <w:szCs w:val="24"/>
          <w:lang w:eastAsia="it-IT"/>
        </w:rPr>
      </w:pPr>
      <w:r>
        <w:rPr>
          <w:rFonts w:ascii="Times New Roman" w:eastAsia="Times New Roman" w:hAnsi="Times New Roman"/>
          <w:b/>
          <w:bCs/>
          <w:sz w:val="24"/>
          <w:szCs w:val="24"/>
          <w:lang w:eastAsia="it-IT"/>
        </w:rPr>
        <w:t xml:space="preserve">Art. 6 – </w:t>
      </w:r>
      <w:r w:rsidR="00277E68" w:rsidRPr="00F02429">
        <w:rPr>
          <w:rFonts w:ascii="Times New Roman" w:eastAsia="Times New Roman" w:hAnsi="Times New Roman"/>
          <w:b/>
          <w:bCs/>
          <w:sz w:val="24"/>
          <w:szCs w:val="24"/>
          <w:lang w:eastAsia="it-IT"/>
        </w:rPr>
        <w:t>Rendicontazione</w:t>
      </w:r>
    </w:p>
    <w:p w:rsidR="001A27F4" w:rsidRPr="001A27F4" w:rsidRDefault="001A27F4" w:rsidP="001A27F4">
      <w:pPr>
        <w:spacing w:before="100" w:beforeAutospacing="1" w:after="100" w:afterAutospacing="1" w:line="360" w:lineRule="auto"/>
        <w:ind w:right="425"/>
        <w:jc w:val="both"/>
        <w:rPr>
          <w:rFonts w:ascii="Times New Roman" w:eastAsia="Times New Roman" w:hAnsi="Times New Roman"/>
          <w:sz w:val="24"/>
          <w:szCs w:val="24"/>
          <w:lang w:eastAsia="it-IT"/>
        </w:rPr>
      </w:pPr>
      <w:r w:rsidRPr="001A27F4">
        <w:rPr>
          <w:rFonts w:ascii="Times New Roman" w:eastAsia="Times New Roman" w:hAnsi="Times New Roman"/>
          <w:sz w:val="24"/>
          <w:szCs w:val="24"/>
          <w:lang w:eastAsia="it-IT"/>
        </w:rPr>
        <w:t xml:space="preserve">L’ETS affidatario del servizio dovrà rendicontare le attività svolte in favore </w:t>
      </w:r>
      <w:r w:rsidR="00364B1E">
        <w:rPr>
          <w:rFonts w:ascii="Times New Roman" w:eastAsia="Times New Roman" w:hAnsi="Times New Roman"/>
          <w:sz w:val="24"/>
          <w:szCs w:val="24"/>
          <w:lang w:eastAsia="it-IT"/>
        </w:rPr>
        <w:t>dei beneficiari</w:t>
      </w:r>
      <w:r w:rsidRPr="001A27F4">
        <w:rPr>
          <w:rFonts w:ascii="Times New Roman" w:eastAsia="Times New Roman" w:hAnsi="Times New Roman"/>
          <w:sz w:val="24"/>
          <w:szCs w:val="24"/>
          <w:lang w:eastAsia="it-IT"/>
        </w:rPr>
        <w:t xml:space="preserve"> tr</w:t>
      </w:r>
      <w:r w:rsidRPr="001A27F4">
        <w:rPr>
          <w:rFonts w:ascii="Times New Roman" w:eastAsia="Times New Roman" w:hAnsi="Times New Roman"/>
          <w:sz w:val="24"/>
          <w:szCs w:val="24"/>
          <w:lang w:eastAsia="it-IT"/>
        </w:rPr>
        <w:t>a</w:t>
      </w:r>
      <w:r w:rsidRPr="001A27F4">
        <w:rPr>
          <w:rFonts w:ascii="Times New Roman" w:eastAsia="Times New Roman" w:hAnsi="Times New Roman"/>
          <w:sz w:val="24"/>
          <w:szCs w:val="24"/>
          <w:lang w:eastAsia="it-IT"/>
        </w:rPr>
        <w:t xml:space="preserve">smettendo all’Ufficio di Piano, entro </w:t>
      </w:r>
      <w:r>
        <w:rPr>
          <w:rFonts w:ascii="Times New Roman" w:eastAsia="Times New Roman" w:hAnsi="Times New Roman"/>
          <w:sz w:val="24"/>
          <w:szCs w:val="24"/>
          <w:lang w:eastAsia="it-IT"/>
        </w:rPr>
        <w:t xml:space="preserve">i termini indicati dallo stesso </w:t>
      </w:r>
      <w:r w:rsidRPr="001A27F4">
        <w:rPr>
          <w:rFonts w:ascii="Times New Roman" w:eastAsia="Times New Roman" w:hAnsi="Times New Roman"/>
          <w:sz w:val="24"/>
          <w:szCs w:val="24"/>
          <w:lang w:eastAsia="it-IT"/>
        </w:rPr>
        <w:t>tutta la documentazione come di seguito indicata:</w:t>
      </w:r>
    </w:p>
    <w:p w:rsidR="001A27F4" w:rsidRDefault="001A27F4" w:rsidP="001A27F4">
      <w:pPr>
        <w:spacing w:before="100" w:beforeAutospacing="1" w:after="100" w:afterAutospacing="1" w:line="360" w:lineRule="auto"/>
        <w:ind w:right="425"/>
        <w:jc w:val="both"/>
        <w:rPr>
          <w:rFonts w:ascii="Times New Roman" w:eastAsia="Times New Roman" w:hAnsi="Times New Roman"/>
          <w:sz w:val="24"/>
          <w:szCs w:val="24"/>
          <w:lang w:eastAsia="it-IT"/>
        </w:rPr>
      </w:pPr>
      <w:r w:rsidRPr="001A27F4">
        <w:rPr>
          <w:rFonts w:ascii="Times New Roman" w:eastAsia="Times New Roman" w:hAnsi="Times New Roman"/>
          <w:sz w:val="24"/>
          <w:szCs w:val="24"/>
          <w:lang w:eastAsia="it-IT"/>
        </w:rPr>
        <w:t>-</w:t>
      </w:r>
      <w:r>
        <w:rPr>
          <w:rFonts w:ascii="Times New Roman" w:eastAsia="Times New Roman" w:hAnsi="Times New Roman"/>
          <w:sz w:val="24"/>
          <w:szCs w:val="24"/>
          <w:lang w:eastAsia="it-IT"/>
        </w:rPr>
        <w:t xml:space="preserve"> </w:t>
      </w:r>
      <w:r w:rsidRPr="001A27F4">
        <w:rPr>
          <w:rFonts w:ascii="Times New Roman" w:eastAsia="Times New Roman" w:hAnsi="Times New Roman"/>
          <w:sz w:val="24"/>
          <w:szCs w:val="24"/>
          <w:lang w:eastAsia="it-IT"/>
        </w:rPr>
        <w:t>Elenco nominativo degli utenti destinatari della prestazione con indicazione del servizio reso;</w:t>
      </w:r>
    </w:p>
    <w:p w:rsidR="001A27F4" w:rsidRDefault="001A27F4" w:rsidP="00364B1E">
      <w:pPr>
        <w:spacing w:before="100" w:beforeAutospacing="1" w:after="100" w:afterAutospacing="1" w:line="360" w:lineRule="auto"/>
        <w:ind w:right="425"/>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lastRenderedPageBreak/>
        <w:t>- Registro presenze degli utenti sottoscritto dal Legale rappresentante dell’Ente e</w:t>
      </w:r>
      <w:r w:rsidR="00364B1E">
        <w:rPr>
          <w:rFonts w:ascii="Times New Roman" w:eastAsia="Times New Roman" w:hAnsi="Times New Roman"/>
          <w:sz w:val="24"/>
          <w:szCs w:val="24"/>
          <w:lang w:eastAsia="it-IT"/>
        </w:rPr>
        <w:t xml:space="preserve"> dal Genitore </w:t>
      </w:r>
      <w:r w:rsidR="00364B1E" w:rsidRPr="00364B1E">
        <w:rPr>
          <w:rFonts w:ascii="Times New Roman" w:eastAsia="Times New Roman" w:hAnsi="Times New Roman"/>
          <w:sz w:val="24"/>
          <w:szCs w:val="24"/>
          <w:lang w:eastAsia="it-IT"/>
        </w:rPr>
        <w:t>e</w:t>
      </w:r>
      <w:r w:rsidR="00364B1E" w:rsidRPr="00364B1E">
        <w:rPr>
          <w:rFonts w:ascii="Times New Roman" w:eastAsia="Times New Roman" w:hAnsi="Times New Roman"/>
          <w:sz w:val="24"/>
          <w:szCs w:val="24"/>
          <w:lang w:eastAsia="it-IT"/>
        </w:rPr>
        <w:t>sercente la responsabilit</w:t>
      </w:r>
      <w:r w:rsidR="00364B1E" w:rsidRPr="00364B1E">
        <w:rPr>
          <w:rFonts w:ascii="Times New Roman" w:eastAsia="Times New Roman" w:hAnsi="Times New Roman" w:cs="Times New Roman"/>
          <w:sz w:val="24"/>
          <w:szCs w:val="24"/>
          <w:lang w:eastAsia="it-IT"/>
        </w:rPr>
        <w:t>à</w:t>
      </w:r>
      <w:r w:rsidR="00364B1E" w:rsidRPr="00364B1E">
        <w:rPr>
          <w:rFonts w:ascii="Times New Roman" w:eastAsia="Times New Roman" w:hAnsi="Times New Roman"/>
          <w:sz w:val="24"/>
          <w:szCs w:val="24"/>
          <w:lang w:eastAsia="it-IT"/>
        </w:rPr>
        <w:t xml:space="preserve"> genitoriale</w:t>
      </w:r>
      <w:r w:rsidR="00364B1E">
        <w:rPr>
          <w:rFonts w:ascii="Times New Roman" w:eastAsia="Times New Roman" w:hAnsi="Times New Roman"/>
          <w:sz w:val="24"/>
          <w:szCs w:val="24"/>
          <w:lang w:eastAsia="it-IT"/>
        </w:rPr>
        <w:t>/</w:t>
      </w:r>
      <w:r w:rsidR="00364B1E" w:rsidRPr="00364B1E">
        <w:rPr>
          <w:rFonts w:ascii="Times New Roman" w:eastAsia="Times New Roman" w:hAnsi="Times New Roman"/>
          <w:sz w:val="24"/>
          <w:szCs w:val="24"/>
          <w:lang w:eastAsia="it-IT"/>
        </w:rPr>
        <w:t>Tutore</w:t>
      </w:r>
      <w:r w:rsidR="00364B1E">
        <w:rPr>
          <w:rFonts w:ascii="Times New Roman" w:eastAsia="Times New Roman" w:hAnsi="Times New Roman"/>
          <w:sz w:val="24"/>
          <w:szCs w:val="24"/>
          <w:lang w:eastAsia="it-IT"/>
        </w:rPr>
        <w:t>/</w:t>
      </w:r>
      <w:r w:rsidR="00364B1E" w:rsidRPr="00364B1E">
        <w:rPr>
          <w:rFonts w:ascii="Times New Roman" w:eastAsia="Times New Roman" w:hAnsi="Times New Roman"/>
          <w:sz w:val="24"/>
          <w:szCs w:val="24"/>
          <w:lang w:eastAsia="it-IT"/>
        </w:rPr>
        <w:t>Curatore</w:t>
      </w:r>
      <w:r w:rsidR="00364B1E">
        <w:rPr>
          <w:rFonts w:ascii="Times New Roman" w:eastAsia="Times New Roman" w:hAnsi="Times New Roman"/>
          <w:sz w:val="24"/>
          <w:szCs w:val="24"/>
          <w:lang w:eastAsia="it-IT"/>
        </w:rPr>
        <w:t>/</w:t>
      </w:r>
      <w:r w:rsidR="00364B1E" w:rsidRPr="00364B1E">
        <w:rPr>
          <w:rFonts w:ascii="Times New Roman" w:eastAsia="Times New Roman" w:hAnsi="Times New Roman"/>
          <w:sz w:val="24"/>
          <w:szCs w:val="24"/>
          <w:lang w:eastAsia="it-IT"/>
        </w:rPr>
        <w:t>Amministratore di sostegno</w:t>
      </w:r>
      <w:r w:rsidR="00364B1E">
        <w:rPr>
          <w:rFonts w:ascii="Times New Roman" w:eastAsia="Times New Roman" w:hAnsi="Times New Roman"/>
          <w:sz w:val="24"/>
          <w:szCs w:val="24"/>
          <w:lang w:eastAsia="it-IT"/>
        </w:rPr>
        <w:t xml:space="preserve">, </w:t>
      </w:r>
      <w:r w:rsidR="00364B1E" w:rsidRPr="00364B1E">
        <w:rPr>
          <w:rFonts w:ascii="Times New Roman" w:eastAsia="Times New Roman" w:hAnsi="Times New Roman"/>
          <w:sz w:val="24"/>
          <w:szCs w:val="24"/>
          <w:lang w:eastAsia="it-IT"/>
        </w:rPr>
        <w:t>che dovranno riportare altresì l’indicazione del CUP</w:t>
      </w:r>
      <w:r w:rsidR="00364B1E">
        <w:rPr>
          <w:rFonts w:ascii="Times New Roman" w:eastAsia="Times New Roman" w:hAnsi="Times New Roman"/>
          <w:sz w:val="24"/>
          <w:szCs w:val="24"/>
          <w:lang w:eastAsia="it-IT"/>
        </w:rPr>
        <w:t xml:space="preserve"> e la descrizione del Progetto;</w:t>
      </w:r>
    </w:p>
    <w:p w:rsidR="00364B1E" w:rsidRDefault="00364B1E" w:rsidP="00364B1E">
      <w:pPr>
        <w:spacing w:before="100" w:beforeAutospacing="1" w:after="100" w:afterAutospacing="1" w:line="360" w:lineRule="auto"/>
        <w:ind w:right="425"/>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 Relazione sintetica delle attività svolte;</w:t>
      </w:r>
    </w:p>
    <w:p w:rsidR="001A27F4" w:rsidRDefault="00364B1E" w:rsidP="001A27F4">
      <w:pPr>
        <w:spacing w:before="100" w:beforeAutospacing="1" w:after="100" w:afterAutospacing="1" w:line="360" w:lineRule="auto"/>
        <w:ind w:right="425"/>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 Fattura elettronica riportante la corretta dicitura afferente al Progetto per come comunicata dall’Ufficio di Piano dell’ATS di</w:t>
      </w:r>
      <w:r w:rsidR="0040418A">
        <w:rPr>
          <w:rFonts w:ascii="Times New Roman" w:eastAsia="Times New Roman" w:hAnsi="Times New Roman"/>
          <w:sz w:val="24"/>
          <w:szCs w:val="24"/>
          <w:lang w:eastAsia="it-IT"/>
        </w:rPr>
        <w:t xml:space="preserve"> San Giovanni in Fiore</w:t>
      </w:r>
      <w:r>
        <w:rPr>
          <w:rFonts w:ascii="Times New Roman" w:eastAsia="Times New Roman" w:hAnsi="Times New Roman"/>
          <w:sz w:val="24"/>
          <w:szCs w:val="24"/>
          <w:lang w:eastAsia="it-IT"/>
        </w:rPr>
        <w:t>, il</w:t>
      </w:r>
      <w:r w:rsidRPr="004760A0">
        <w:rPr>
          <w:rFonts w:ascii="Times New Roman" w:eastAsia="Times New Roman" w:hAnsi="Times New Roman"/>
          <w:sz w:val="24"/>
          <w:szCs w:val="24"/>
          <w:lang w:eastAsia="it-IT"/>
        </w:rPr>
        <w:t xml:space="preserve"> CUP</w:t>
      </w:r>
      <w:r>
        <w:rPr>
          <w:rFonts w:ascii="Times New Roman" w:eastAsia="Times New Roman" w:hAnsi="Times New Roman"/>
          <w:sz w:val="24"/>
          <w:szCs w:val="24"/>
          <w:lang w:eastAsia="it-IT"/>
        </w:rPr>
        <w:t>, il</w:t>
      </w:r>
      <w:r w:rsidRPr="004760A0">
        <w:rPr>
          <w:rFonts w:ascii="Times New Roman" w:eastAsia="Times New Roman" w:hAnsi="Times New Roman"/>
          <w:sz w:val="24"/>
          <w:szCs w:val="24"/>
          <w:lang w:eastAsia="it-IT"/>
        </w:rPr>
        <w:t xml:space="preserve"> periodo di riferimento</w:t>
      </w:r>
      <w:r>
        <w:rPr>
          <w:rFonts w:ascii="Times New Roman" w:eastAsia="Times New Roman" w:hAnsi="Times New Roman"/>
          <w:sz w:val="24"/>
          <w:szCs w:val="24"/>
          <w:lang w:eastAsia="it-IT"/>
        </w:rPr>
        <w:t xml:space="preserve"> e i n</w:t>
      </w:r>
      <w:r>
        <w:rPr>
          <w:rFonts w:ascii="Times New Roman" w:eastAsia="Times New Roman" w:hAnsi="Times New Roman"/>
          <w:sz w:val="24"/>
          <w:szCs w:val="24"/>
          <w:lang w:eastAsia="it-IT"/>
        </w:rPr>
        <w:t>o</w:t>
      </w:r>
      <w:r>
        <w:rPr>
          <w:rFonts w:ascii="Times New Roman" w:eastAsia="Times New Roman" w:hAnsi="Times New Roman"/>
          <w:sz w:val="24"/>
          <w:szCs w:val="24"/>
          <w:lang w:eastAsia="it-IT"/>
        </w:rPr>
        <w:t>minativi dei beneficiari;</w:t>
      </w:r>
    </w:p>
    <w:p w:rsidR="00364B1E" w:rsidRDefault="00364B1E" w:rsidP="001A27F4">
      <w:pPr>
        <w:spacing w:before="100" w:beforeAutospacing="1" w:after="100" w:afterAutospacing="1" w:line="360" w:lineRule="auto"/>
        <w:ind w:right="425"/>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 Ev</w:t>
      </w:r>
      <w:r w:rsidRPr="00F02429">
        <w:rPr>
          <w:rFonts w:ascii="Times New Roman" w:eastAsia="Times New Roman" w:hAnsi="Times New Roman"/>
          <w:sz w:val="24"/>
          <w:szCs w:val="24"/>
          <w:lang w:eastAsia="it-IT"/>
        </w:rPr>
        <w:t>entuale ulteriore documentazione richiesta.</w:t>
      </w:r>
    </w:p>
    <w:p w:rsidR="004760A0" w:rsidRPr="004760A0" w:rsidRDefault="004760A0" w:rsidP="004760A0">
      <w:pPr>
        <w:tabs>
          <w:tab w:val="left" w:pos="720"/>
        </w:tabs>
        <w:spacing w:before="100" w:beforeAutospacing="1" w:after="100" w:afterAutospacing="1" w:line="360" w:lineRule="auto"/>
        <w:ind w:right="425"/>
        <w:jc w:val="both"/>
        <w:rPr>
          <w:rFonts w:ascii="Times New Roman" w:eastAsia="Times New Roman" w:hAnsi="Times New Roman"/>
          <w:b/>
          <w:bCs/>
          <w:sz w:val="24"/>
          <w:szCs w:val="24"/>
          <w:lang w:eastAsia="it-IT"/>
        </w:rPr>
      </w:pPr>
      <w:r w:rsidRPr="004760A0">
        <w:rPr>
          <w:rFonts w:ascii="Times New Roman" w:eastAsia="Times New Roman" w:hAnsi="Times New Roman"/>
          <w:b/>
          <w:bCs/>
          <w:sz w:val="24"/>
          <w:szCs w:val="24"/>
          <w:lang w:eastAsia="it-IT"/>
        </w:rPr>
        <w:t xml:space="preserve">Art. </w:t>
      </w:r>
      <w:r w:rsidR="00364B1E">
        <w:rPr>
          <w:rFonts w:ascii="Times New Roman" w:eastAsia="Times New Roman" w:hAnsi="Times New Roman"/>
          <w:b/>
          <w:bCs/>
          <w:sz w:val="24"/>
          <w:szCs w:val="24"/>
          <w:lang w:eastAsia="it-IT"/>
        </w:rPr>
        <w:t>7</w:t>
      </w:r>
      <w:r w:rsidRPr="004760A0">
        <w:rPr>
          <w:rFonts w:ascii="Times New Roman" w:eastAsia="Times New Roman" w:hAnsi="Times New Roman"/>
          <w:b/>
          <w:bCs/>
          <w:sz w:val="24"/>
          <w:szCs w:val="24"/>
          <w:lang w:eastAsia="it-IT"/>
        </w:rPr>
        <w:t xml:space="preserve"> - Pagamenti</w:t>
      </w:r>
    </w:p>
    <w:p w:rsidR="004760A0" w:rsidRPr="004760A0" w:rsidRDefault="004760A0" w:rsidP="004760A0">
      <w:pPr>
        <w:tabs>
          <w:tab w:val="left" w:pos="720"/>
        </w:tabs>
        <w:spacing w:before="100" w:beforeAutospacing="1" w:after="100" w:afterAutospacing="1" w:line="360" w:lineRule="auto"/>
        <w:ind w:right="425"/>
        <w:jc w:val="both"/>
        <w:rPr>
          <w:rFonts w:ascii="Times New Roman" w:eastAsia="Times New Roman" w:hAnsi="Times New Roman"/>
          <w:sz w:val="24"/>
          <w:szCs w:val="24"/>
          <w:lang w:eastAsia="it-IT"/>
        </w:rPr>
      </w:pPr>
      <w:r w:rsidRPr="004760A0">
        <w:rPr>
          <w:rFonts w:ascii="Times New Roman" w:eastAsia="Times New Roman" w:hAnsi="Times New Roman"/>
          <w:sz w:val="24"/>
          <w:szCs w:val="24"/>
          <w:lang w:eastAsia="it-IT"/>
        </w:rPr>
        <w:t>La liquidazione delle prestazioni effettuate avverrà dietro presentazione di regolare fattura elettr</w:t>
      </w:r>
      <w:r w:rsidRPr="004760A0">
        <w:rPr>
          <w:rFonts w:ascii="Times New Roman" w:eastAsia="Times New Roman" w:hAnsi="Times New Roman"/>
          <w:sz w:val="24"/>
          <w:szCs w:val="24"/>
          <w:lang w:eastAsia="it-IT"/>
        </w:rPr>
        <w:t>o</w:t>
      </w:r>
      <w:r w:rsidRPr="004760A0">
        <w:rPr>
          <w:rFonts w:ascii="Times New Roman" w:eastAsia="Times New Roman" w:hAnsi="Times New Roman"/>
          <w:sz w:val="24"/>
          <w:szCs w:val="24"/>
          <w:lang w:eastAsia="it-IT"/>
        </w:rPr>
        <w:t>nica e di tutta la documentazione prevista per la rendicontazione delle attività erogate.</w:t>
      </w:r>
      <w:r>
        <w:rPr>
          <w:rFonts w:ascii="Times New Roman" w:eastAsia="Times New Roman" w:hAnsi="Times New Roman"/>
          <w:sz w:val="24"/>
          <w:szCs w:val="24"/>
          <w:lang w:eastAsia="it-IT"/>
        </w:rPr>
        <w:t xml:space="preserve"> </w:t>
      </w:r>
      <w:r w:rsidRPr="004760A0">
        <w:rPr>
          <w:rFonts w:ascii="Times New Roman" w:eastAsia="Times New Roman" w:hAnsi="Times New Roman"/>
          <w:sz w:val="24"/>
          <w:szCs w:val="24"/>
          <w:lang w:eastAsia="it-IT"/>
        </w:rPr>
        <w:t>Nella fattura elettroni</w:t>
      </w:r>
      <w:r>
        <w:rPr>
          <w:rFonts w:ascii="Times New Roman" w:eastAsia="Times New Roman" w:hAnsi="Times New Roman"/>
          <w:sz w:val="24"/>
          <w:szCs w:val="24"/>
          <w:lang w:eastAsia="it-IT"/>
        </w:rPr>
        <w:t>c</w:t>
      </w:r>
      <w:r w:rsidRPr="004760A0">
        <w:rPr>
          <w:rFonts w:ascii="Times New Roman" w:eastAsia="Times New Roman" w:hAnsi="Times New Roman"/>
          <w:sz w:val="24"/>
          <w:szCs w:val="24"/>
          <w:lang w:eastAsia="it-IT"/>
        </w:rPr>
        <w:t>a è obbligatoria l’indicazione:</w:t>
      </w:r>
    </w:p>
    <w:p w:rsidR="004760A0" w:rsidRDefault="004760A0" w:rsidP="004760A0">
      <w:pPr>
        <w:numPr>
          <w:ilvl w:val="0"/>
          <w:numId w:val="8"/>
        </w:numPr>
        <w:tabs>
          <w:tab w:val="left" w:pos="720"/>
        </w:tabs>
        <w:spacing w:before="100" w:beforeAutospacing="1" w:after="100" w:afterAutospacing="1" w:line="360" w:lineRule="auto"/>
        <w:ind w:right="425"/>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della corretta dicitura afferente al Progetto per come comunicata dall’Ufficio di Piano dell’ATS di</w:t>
      </w:r>
      <w:r w:rsidR="0040418A">
        <w:rPr>
          <w:rFonts w:ascii="Times New Roman" w:eastAsia="Times New Roman" w:hAnsi="Times New Roman"/>
          <w:sz w:val="24"/>
          <w:szCs w:val="24"/>
          <w:lang w:eastAsia="it-IT"/>
        </w:rPr>
        <w:t xml:space="preserve"> San Giovanni in Fiore </w:t>
      </w:r>
      <w:r>
        <w:rPr>
          <w:rFonts w:ascii="Times New Roman" w:eastAsia="Times New Roman" w:hAnsi="Times New Roman"/>
          <w:sz w:val="24"/>
          <w:szCs w:val="24"/>
          <w:lang w:eastAsia="it-IT"/>
        </w:rPr>
        <w:t>;</w:t>
      </w:r>
    </w:p>
    <w:p w:rsidR="004760A0" w:rsidRPr="004760A0" w:rsidRDefault="004760A0" w:rsidP="004760A0">
      <w:pPr>
        <w:numPr>
          <w:ilvl w:val="0"/>
          <w:numId w:val="8"/>
        </w:numPr>
        <w:tabs>
          <w:tab w:val="left" w:pos="720"/>
        </w:tabs>
        <w:spacing w:before="100" w:beforeAutospacing="1" w:after="100" w:afterAutospacing="1" w:line="360" w:lineRule="auto"/>
        <w:ind w:right="425"/>
        <w:jc w:val="both"/>
        <w:rPr>
          <w:rFonts w:ascii="Times New Roman" w:eastAsia="Times New Roman" w:hAnsi="Times New Roman"/>
          <w:sz w:val="24"/>
          <w:szCs w:val="24"/>
          <w:lang w:eastAsia="it-IT"/>
        </w:rPr>
      </w:pPr>
      <w:r w:rsidRPr="004760A0">
        <w:rPr>
          <w:rFonts w:ascii="Times New Roman" w:eastAsia="Times New Roman" w:hAnsi="Times New Roman"/>
          <w:sz w:val="24"/>
          <w:szCs w:val="24"/>
          <w:lang w:eastAsia="it-IT"/>
        </w:rPr>
        <w:t xml:space="preserve"> del CUP;</w:t>
      </w:r>
    </w:p>
    <w:p w:rsidR="004760A0" w:rsidRDefault="004760A0" w:rsidP="004760A0">
      <w:pPr>
        <w:numPr>
          <w:ilvl w:val="0"/>
          <w:numId w:val="8"/>
        </w:numPr>
        <w:tabs>
          <w:tab w:val="left" w:pos="720"/>
        </w:tabs>
        <w:spacing w:before="100" w:beforeAutospacing="1" w:after="100" w:afterAutospacing="1" w:line="360" w:lineRule="auto"/>
        <w:ind w:right="425"/>
        <w:jc w:val="both"/>
        <w:rPr>
          <w:rFonts w:ascii="Times New Roman" w:eastAsia="Times New Roman" w:hAnsi="Times New Roman"/>
          <w:sz w:val="24"/>
          <w:szCs w:val="24"/>
          <w:lang w:eastAsia="it-IT"/>
        </w:rPr>
      </w:pPr>
      <w:r w:rsidRPr="004760A0">
        <w:rPr>
          <w:rFonts w:ascii="Times New Roman" w:eastAsia="Times New Roman" w:hAnsi="Times New Roman"/>
          <w:sz w:val="24"/>
          <w:szCs w:val="24"/>
          <w:lang w:eastAsia="it-IT"/>
        </w:rPr>
        <w:t>del periodo di riferimento</w:t>
      </w:r>
    </w:p>
    <w:p w:rsidR="00364B1E" w:rsidRPr="004760A0" w:rsidRDefault="00364B1E" w:rsidP="004760A0">
      <w:pPr>
        <w:numPr>
          <w:ilvl w:val="0"/>
          <w:numId w:val="8"/>
        </w:numPr>
        <w:tabs>
          <w:tab w:val="left" w:pos="720"/>
        </w:tabs>
        <w:spacing w:before="100" w:beforeAutospacing="1" w:after="100" w:afterAutospacing="1" w:line="360" w:lineRule="auto"/>
        <w:ind w:right="425"/>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 xml:space="preserve">del nominativo dei beneficiari. </w:t>
      </w:r>
    </w:p>
    <w:p w:rsidR="004760A0" w:rsidRPr="004760A0" w:rsidRDefault="004760A0" w:rsidP="004760A0">
      <w:pPr>
        <w:tabs>
          <w:tab w:val="left" w:pos="720"/>
        </w:tabs>
        <w:spacing w:before="100" w:beforeAutospacing="1" w:after="100" w:afterAutospacing="1" w:line="360" w:lineRule="auto"/>
        <w:ind w:right="425"/>
        <w:jc w:val="both"/>
        <w:rPr>
          <w:rFonts w:ascii="Times New Roman" w:eastAsia="Times New Roman" w:hAnsi="Times New Roman"/>
          <w:sz w:val="24"/>
          <w:szCs w:val="24"/>
          <w:lang w:eastAsia="it-IT"/>
        </w:rPr>
      </w:pPr>
      <w:r w:rsidRPr="004760A0">
        <w:rPr>
          <w:rFonts w:ascii="Times New Roman" w:eastAsia="Times New Roman" w:hAnsi="Times New Roman"/>
          <w:sz w:val="24"/>
          <w:szCs w:val="24"/>
          <w:lang w:eastAsia="it-IT"/>
        </w:rPr>
        <w:t>I pagamenti verranno disposti a mezzo di Bonifico Bancario per consentire la piena tracciabilità delle operazioni, tramite la Tesoreria Comunale sul conto corrente i cui estremi saranno comunicati dall' Ente convenzionato ai sensi dell'art. 3, comma 7, della L. 136/2010 come modificato dall'art. della legge n. 217 del 17/12/2010, dichiarando di assumersi tutti gli obblighi previsti dalle stesse leggi.</w:t>
      </w:r>
    </w:p>
    <w:p w:rsidR="00364B1E" w:rsidRPr="00F02429" w:rsidRDefault="004760A0" w:rsidP="004760A0">
      <w:pPr>
        <w:tabs>
          <w:tab w:val="left" w:pos="720"/>
        </w:tabs>
        <w:spacing w:before="100" w:beforeAutospacing="1" w:after="100" w:afterAutospacing="1" w:line="360" w:lineRule="auto"/>
        <w:ind w:right="425"/>
        <w:jc w:val="both"/>
        <w:rPr>
          <w:rFonts w:ascii="Times New Roman" w:eastAsia="Times New Roman" w:hAnsi="Times New Roman"/>
          <w:sz w:val="24"/>
          <w:szCs w:val="24"/>
          <w:lang w:eastAsia="it-IT"/>
        </w:rPr>
      </w:pPr>
      <w:r w:rsidRPr="004760A0">
        <w:rPr>
          <w:rFonts w:ascii="Times New Roman" w:eastAsia="Times New Roman" w:hAnsi="Times New Roman"/>
          <w:sz w:val="24"/>
          <w:szCs w:val="24"/>
          <w:lang w:eastAsia="it-IT"/>
        </w:rPr>
        <w:t>L’ Ufficio di Piano, in occasione di ogni pagamento, verificherà sia la regolarità contributiva, che il rispetto degli obblighi relativi alla tracciabilità dei flussi finanziari di cui all'art. 3, comma 8, de</w:t>
      </w:r>
      <w:r w:rsidRPr="004760A0">
        <w:rPr>
          <w:rFonts w:ascii="Times New Roman" w:eastAsia="Times New Roman" w:hAnsi="Times New Roman"/>
          <w:sz w:val="24"/>
          <w:szCs w:val="24"/>
          <w:lang w:eastAsia="it-IT"/>
        </w:rPr>
        <w:t>l</w:t>
      </w:r>
      <w:r w:rsidRPr="004760A0">
        <w:rPr>
          <w:rFonts w:ascii="Times New Roman" w:eastAsia="Times New Roman" w:hAnsi="Times New Roman"/>
          <w:sz w:val="24"/>
          <w:szCs w:val="24"/>
          <w:lang w:eastAsia="it-IT"/>
        </w:rPr>
        <w:t>la L. 136/2010 come modificato all'art.7 della citata 1egge n. 217/2010.</w:t>
      </w:r>
    </w:p>
    <w:p w:rsidR="00277E68" w:rsidRPr="00F02429" w:rsidRDefault="00277E68" w:rsidP="009448C0">
      <w:pPr>
        <w:spacing w:before="100" w:beforeAutospacing="1" w:after="100" w:afterAutospacing="1" w:line="240" w:lineRule="auto"/>
        <w:ind w:right="425"/>
        <w:jc w:val="both"/>
        <w:outlineLvl w:val="1"/>
        <w:rPr>
          <w:rFonts w:ascii="Times New Roman" w:eastAsia="Times New Roman" w:hAnsi="Times New Roman"/>
          <w:b/>
          <w:bCs/>
          <w:sz w:val="24"/>
          <w:szCs w:val="24"/>
          <w:lang w:eastAsia="it-IT"/>
        </w:rPr>
      </w:pPr>
      <w:r w:rsidRPr="00F02429">
        <w:rPr>
          <w:rFonts w:ascii="Times New Roman" w:eastAsia="Times New Roman" w:hAnsi="Times New Roman"/>
          <w:b/>
          <w:bCs/>
          <w:sz w:val="24"/>
          <w:szCs w:val="24"/>
          <w:lang w:eastAsia="it-IT"/>
        </w:rPr>
        <w:t xml:space="preserve">Art. </w:t>
      </w:r>
      <w:r w:rsidR="00364B1E">
        <w:rPr>
          <w:rFonts w:ascii="Times New Roman" w:eastAsia="Times New Roman" w:hAnsi="Times New Roman"/>
          <w:b/>
          <w:bCs/>
          <w:sz w:val="24"/>
          <w:szCs w:val="24"/>
          <w:lang w:eastAsia="it-IT"/>
        </w:rPr>
        <w:t>8</w:t>
      </w:r>
      <w:r w:rsidRPr="00F02429">
        <w:rPr>
          <w:rFonts w:ascii="Times New Roman" w:eastAsia="Times New Roman" w:hAnsi="Times New Roman"/>
          <w:b/>
          <w:bCs/>
          <w:sz w:val="24"/>
          <w:szCs w:val="24"/>
          <w:lang w:eastAsia="it-IT"/>
        </w:rPr>
        <w:t xml:space="preserve"> – Controlli</w:t>
      </w:r>
    </w:p>
    <w:p w:rsidR="00277E68" w:rsidRPr="00F02429" w:rsidRDefault="00277E68" w:rsidP="009448C0">
      <w:pPr>
        <w:spacing w:before="100" w:beforeAutospacing="1" w:after="100" w:afterAutospacing="1" w:line="240" w:lineRule="auto"/>
        <w:ind w:right="425"/>
        <w:jc w:val="both"/>
        <w:rPr>
          <w:rFonts w:ascii="Times New Roman" w:eastAsia="Times New Roman" w:hAnsi="Times New Roman"/>
          <w:sz w:val="24"/>
          <w:szCs w:val="24"/>
          <w:lang w:eastAsia="it-IT"/>
        </w:rPr>
      </w:pPr>
      <w:r w:rsidRPr="00F02429">
        <w:rPr>
          <w:rFonts w:ascii="Times New Roman" w:eastAsia="Times New Roman" w:hAnsi="Times New Roman"/>
          <w:sz w:val="24"/>
          <w:szCs w:val="24"/>
          <w:lang w:eastAsia="it-IT"/>
        </w:rPr>
        <w:lastRenderedPageBreak/>
        <w:t>L'Ambito può effettuare verifiche amministrative e controlli durante lo svolgimento delle attività.</w:t>
      </w:r>
    </w:p>
    <w:p w:rsidR="001A35FA" w:rsidRPr="00F02429" w:rsidRDefault="00277E68" w:rsidP="009448C0">
      <w:pPr>
        <w:spacing w:before="100" w:beforeAutospacing="1" w:after="100" w:afterAutospacing="1" w:line="240" w:lineRule="auto"/>
        <w:ind w:right="425"/>
        <w:jc w:val="both"/>
        <w:rPr>
          <w:rFonts w:ascii="Times New Roman" w:eastAsia="Times New Roman" w:hAnsi="Times New Roman"/>
          <w:sz w:val="24"/>
          <w:szCs w:val="24"/>
          <w:lang w:eastAsia="it-IT"/>
        </w:rPr>
      </w:pPr>
      <w:r w:rsidRPr="00F02429">
        <w:rPr>
          <w:rFonts w:ascii="Times New Roman" w:eastAsia="Times New Roman" w:hAnsi="Times New Roman"/>
          <w:sz w:val="24"/>
          <w:szCs w:val="24"/>
          <w:lang w:eastAsia="it-IT"/>
        </w:rPr>
        <w:t>Il Soggetto Erogatore è tenuto a collaborare e a mettere a disposizione la documentazione richiesta.</w:t>
      </w:r>
    </w:p>
    <w:p w:rsidR="00277E68" w:rsidRPr="00F02429" w:rsidRDefault="00277E68" w:rsidP="009448C0">
      <w:pPr>
        <w:spacing w:before="100" w:beforeAutospacing="1" w:after="100" w:afterAutospacing="1" w:line="240" w:lineRule="auto"/>
        <w:ind w:right="425"/>
        <w:jc w:val="both"/>
        <w:outlineLvl w:val="1"/>
        <w:rPr>
          <w:rFonts w:ascii="Times New Roman" w:eastAsia="Times New Roman" w:hAnsi="Times New Roman"/>
          <w:b/>
          <w:bCs/>
          <w:sz w:val="24"/>
          <w:szCs w:val="24"/>
          <w:lang w:eastAsia="it-IT"/>
        </w:rPr>
      </w:pPr>
      <w:r w:rsidRPr="00F02429">
        <w:rPr>
          <w:rFonts w:ascii="Times New Roman" w:eastAsia="Times New Roman" w:hAnsi="Times New Roman"/>
          <w:b/>
          <w:bCs/>
          <w:sz w:val="24"/>
          <w:szCs w:val="24"/>
          <w:lang w:eastAsia="it-IT"/>
        </w:rPr>
        <w:t xml:space="preserve">Art. </w:t>
      </w:r>
      <w:r w:rsidR="00364B1E">
        <w:rPr>
          <w:rFonts w:ascii="Times New Roman" w:eastAsia="Times New Roman" w:hAnsi="Times New Roman"/>
          <w:b/>
          <w:bCs/>
          <w:sz w:val="24"/>
          <w:szCs w:val="24"/>
          <w:lang w:eastAsia="it-IT"/>
        </w:rPr>
        <w:t>9</w:t>
      </w:r>
      <w:r w:rsidRPr="00F02429">
        <w:rPr>
          <w:rFonts w:ascii="Times New Roman" w:eastAsia="Times New Roman" w:hAnsi="Times New Roman"/>
          <w:b/>
          <w:bCs/>
          <w:sz w:val="24"/>
          <w:szCs w:val="24"/>
          <w:lang w:eastAsia="it-IT"/>
        </w:rPr>
        <w:t xml:space="preserve"> – Risoluzione</w:t>
      </w:r>
    </w:p>
    <w:p w:rsidR="004760A0" w:rsidRDefault="004760A0" w:rsidP="004760A0">
      <w:pPr>
        <w:pStyle w:val="Corpodeltesto"/>
        <w:spacing w:line="360" w:lineRule="auto"/>
        <w:ind w:left="1" w:right="141"/>
        <w:jc w:val="both"/>
      </w:pPr>
      <w:r>
        <w:t>È facoltà dell’ Ufficio di Piano risolvere il presente contratto in ogni momento qualora l’Ente conve</w:t>
      </w:r>
      <w:r>
        <w:t>n</w:t>
      </w:r>
      <w:r>
        <w:t>zionato</w:t>
      </w:r>
      <w:r>
        <w:rPr>
          <w:spacing w:val="-12"/>
        </w:rPr>
        <w:t xml:space="preserve"> </w:t>
      </w:r>
      <w:r>
        <w:t>contravvenga</w:t>
      </w:r>
      <w:r>
        <w:rPr>
          <w:spacing w:val="-12"/>
        </w:rPr>
        <w:t xml:space="preserve"> </w:t>
      </w:r>
      <w:r>
        <w:t>alle</w:t>
      </w:r>
      <w:r>
        <w:rPr>
          <w:spacing w:val="-12"/>
        </w:rPr>
        <w:t xml:space="preserve"> </w:t>
      </w:r>
      <w:r>
        <w:t>condizioni</w:t>
      </w:r>
      <w:r>
        <w:rPr>
          <w:spacing w:val="-12"/>
        </w:rPr>
        <w:t xml:space="preserve"> </w:t>
      </w:r>
      <w:r>
        <w:t>di</w:t>
      </w:r>
      <w:r>
        <w:rPr>
          <w:spacing w:val="-12"/>
        </w:rPr>
        <w:t xml:space="preserve"> </w:t>
      </w:r>
      <w:r>
        <w:t>cui</w:t>
      </w:r>
      <w:r>
        <w:rPr>
          <w:spacing w:val="-12"/>
        </w:rPr>
        <w:t xml:space="preserve"> </w:t>
      </w:r>
      <w:r>
        <w:t>alla</w:t>
      </w:r>
      <w:r>
        <w:rPr>
          <w:spacing w:val="-12"/>
        </w:rPr>
        <w:t xml:space="preserve"> </w:t>
      </w:r>
      <w:r>
        <w:t>convenzione</w:t>
      </w:r>
      <w:r>
        <w:rPr>
          <w:spacing w:val="-12"/>
        </w:rPr>
        <w:t xml:space="preserve"> </w:t>
      </w:r>
      <w:r>
        <w:t>stessa,</w:t>
      </w:r>
      <w:r>
        <w:rPr>
          <w:spacing w:val="-12"/>
        </w:rPr>
        <w:t xml:space="preserve"> </w:t>
      </w:r>
      <w:r>
        <w:t>oppure</w:t>
      </w:r>
      <w:r>
        <w:rPr>
          <w:spacing w:val="-12"/>
        </w:rPr>
        <w:t xml:space="preserve"> </w:t>
      </w:r>
      <w:r>
        <w:t>a</w:t>
      </w:r>
      <w:r>
        <w:rPr>
          <w:spacing w:val="-12"/>
        </w:rPr>
        <w:t xml:space="preserve"> </w:t>
      </w:r>
      <w:r>
        <w:t>norme</w:t>
      </w:r>
      <w:r>
        <w:rPr>
          <w:spacing w:val="-12"/>
        </w:rPr>
        <w:t xml:space="preserve"> </w:t>
      </w:r>
      <w:r>
        <w:t>di</w:t>
      </w:r>
      <w:r>
        <w:rPr>
          <w:spacing w:val="-12"/>
        </w:rPr>
        <w:t xml:space="preserve"> </w:t>
      </w:r>
      <w:r>
        <w:t>legge</w:t>
      </w:r>
      <w:r>
        <w:rPr>
          <w:spacing w:val="-12"/>
        </w:rPr>
        <w:t xml:space="preserve"> </w:t>
      </w:r>
      <w:r>
        <w:t>o aventi forza di legge, ad ordini e istruzioni legittimamente impartiti dal Responsabile dell’Ufficio di Piano, non produca la documentazione richiesta o la produca con ritardi pregiudizievoli, oppure, in assenza di valida giustificazione scritta recapitata tempestivamente allo stesso Ufficio di Piano, si discosti da</w:t>
      </w:r>
      <w:r>
        <w:t>l</w:t>
      </w:r>
      <w:r>
        <w:t>le modalità di espletamento delle prestazioni di cui alla presente convenzione.</w:t>
      </w:r>
    </w:p>
    <w:p w:rsidR="004760A0" w:rsidRPr="00661F43" w:rsidRDefault="004760A0" w:rsidP="004760A0">
      <w:pPr>
        <w:pStyle w:val="Corpodeltesto"/>
        <w:spacing w:line="360" w:lineRule="auto"/>
        <w:ind w:left="1"/>
        <w:jc w:val="both"/>
        <w:rPr>
          <w:spacing w:val="-2"/>
        </w:rPr>
      </w:pPr>
      <w:r w:rsidRPr="00661F43">
        <w:t xml:space="preserve">La convenzione può altresì essere risolta in danno all’Ente convenzionato in uno dei seguenti </w:t>
      </w:r>
      <w:r w:rsidRPr="00661F43">
        <w:rPr>
          <w:spacing w:val="-2"/>
        </w:rPr>
        <w:t>casi:</w:t>
      </w:r>
    </w:p>
    <w:p w:rsidR="004760A0" w:rsidRPr="00661F43" w:rsidRDefault="004760A0" w:rsidP="004760A0">
      <w:pPr>
        <w:pStyle w:val="Paragrafoelenco"/>
        <w:widowControl w:val="0"/>
        <w:numPr>
          <w:ilvl w:val="0"/>
          <w:numId w:val="9"/>
        </w:numPr>
        <w:tabs>
          <w:tab w:val="left" w:pos="473"/>
        </w:tabs>
        <w:autoSpaceDE w:val="0"/>
        <w:autoSpaceDN w:val="0"/>
        <w:spacing w:after="0" w:line="360" w:lineRule="auto"/>
        <w:ind w:right="143"/>
        <w:contextualSpacing w:val="0"/>
        <w:rPr>
          <w:rFonts w:ascii="Times New Roman" w:hAnsi="Times New Roman"/>
          <w:sz w:val="24"/>
        </w:rPr>
      </w:pPr>
      <w:r w:rsidRPr="00661F43">
        <w:rPr>
          <w:rFonts w:ascii="Times New Roman" w:hAnsi="Times New Roman"/>
          <w:sz w:val="24"/>
        </w:rPr>
        <w:t>perdita o sospensione della capacità a contrattare con la pubblica amministrazione in seguito a provvedimento giurisdizionale anche di natura cautelare;</w:t>
      </w:r>
    </w:p>
    <w:p w:rsidR="004760A0" w:rsidRPr="00661F43" w:rsidRDefault="004760A0" w:rsidP="004760A0">
      <w:pPr>
        <w:pStyle w:val="Paragrafoelenco"/>
        <w:widowControl w:val="0"/>
        <w:numPr>
          <w:ilvl w:val="0"/>
          <w:numId w:val="9"/>
        </w:numPr>
        <w:tabs>
          <w:tab w:val="left" w:pos="473"/>
        </w:tabs>
        <w:autoSpaceDE w:val="0"/>
        <w:autoSpaceDN w:val="0"/>
        <w:spacing w:after="0" w:line="360" w:lineRule="auto"/>
        <w:ind w:right="143"/>
        <w:contextualSpacing w:val="0"/>
        <w:rPr>
          <w:rFonts w:ascii="Times New Roman" w:hAnsi="Times New Roman"/>
          <w:sz w:val="24"/>
        </w:rPr>
      </w:pPr>
      <w:r w:rsidRPr="00661F43">
        <w:rPr>
          <w:rFonts w:ascii="Times New Roman" w:hAnsi="Times New Roman"/>
          <w:sz w:val="24"/>
        </w:rPr>
        <w:t>applicazione</w:t>
      </w:r>
      <w:r w:rsidRPr="00661F43">
        <w:rPr>
          <w:rFonts w:ascii="Times New Roman" w:hAnsi="Times New Roman"/>
          <w:spacing w:val="63"/>
          <w:sz w:val="24"/>
        </w:rPr>
        <w:t xml:space="preserve"> </w:t>
      </w:r>
      <w:r w:rsidRPr="00661F43">
        <w:rPr>
          <w:rFonts w:ascii="Times New Roman" w:hAnsi="Times New Roman"/>
          <w:sz w:val="24"/>
        </w:rPr>
        <w:t>di</w:t>
      </w:r>
      <w:r w:rsidRPr="00661F43">
        <w:rPr>
          <w:rFonts w:ascii="Times New Roman" w:hAnsi="Times New Roman"/>
          <w:spacing w:val="63"/>
          <w:sz w:val="24"/>
        </w:rPr>
        <w:t xml:space="preserve"> </w:t>
      </w:r>
      <w:r w:rsidRPr="00661F43">
        <w:rPr>
          <w:rFonts w:ascii="Times New Roman" w:hAnsi="Times New Roman"/>
          <w:sz w:val="24"/>
        </w:rPr>
        <w:t>misure</w:t>
      </w:r>
      <w:r w:rsidRPr="00661F43">
        <w:rPr>
          <w:rFonts w:ascii="Times New Roman" w:hAnsi="Times New Roman"/>
          <w:spacing w:val="63"/>
          <w:sz w:val="24"/>
        </w:rPr>
        <w:t xml:space="preserve"> </w:t>
      </w:r>
      <w:r w:rsidRPr="00661F43">
        <w:rPr>
          <w:rFonts w:ascii="Times New Roman" w:hAnsi="Times New Roman"/>
          <w:sz w:val="24"/>
        </w:rPr>
        <w:t>di</w:t>
      </w:r>
      <w:r w:rsidRPr="00661F43">
        <w:rPr>
          <w:rFonts w:ascii="Times New Roman" w:hAnsi="Times New Roman"/>
          <w:spacing w:val="63"/>
          <w:sz w:val="24"/>
        </w:rPr>
        <w:t xml:space="preserve"> </w:t>
      </w:r>
      <w:r w:rsidRPr="00661F43">
        <w:rPr>
          <w:rFonts w:ascii="Times New Roman" w:hAnsi="Times New Roman"/>
          <w:sz w:val="24"/>
        </w:rPr>
        <w:t>prevenzione</w:t>
      </w:r>
      <w:r w:rsidRPr="00661F43">
        <w:rPr>
          <w:rFonts w:ascii="Times New Roman" w:hAnsi="Times New Roman"/>
          <w:spacing w:val="64"/>
          <w:sz w:val="24"/>
        </w:rPr>
        <w:t xml:space="preserve"> </w:t>
      </w:r>
      <w:r w:rsidRPr="00661F43">
        <w:rPr>
          <w:rFonts w:ascii="Times New Roman" w:hAnsi="Times New Roman"/>
          <w:sz w:val="24"/>
        </w:rPr>
        <w:t>o</w:t>
      </w:r>
      <w:r w:rsidRPr="00661F43">
        <w:rPr>
          <w:rFonts w:ascii="Times New Roman" w:hAnsi="Times New Roman"/>
          <w:spacing w:val="63"/>
          <w:sz w:val="24"/>
        </w:rPr>
        <w:t xml:space="preserve"> </w:t>
      </w:r>
      <w:r w:rsidRPr="00661F43">
        <w:rPr>
          <w:rFonts w:ascii="Times New Roman" w:hAnsi="Times New Roman"/>
          <w:sz w:val="24"/>
        </w:rPr>
        <w:t>di</w:t>
      </w:r>
      <w:r w:rsidRPr="00661F43">
        <w:rPr>
          <w:rFonts w:ascii="Times New Roman" w:hAnsi="Times New Roman"/>
          <w:spacing w:val="63"/>
          <w:sz w:val="24"/>
        </w:rPr>
        <w:t xml:space="preserve"> </w:t>
      </w:r>
      <w:r w:rsidRPr="00661F43">
        <w:rPr>
          <w:rFonts w:ascii="Times New Roman" w:hAnsi="Times New Roman"/>
          <w:sz w:val="24"/>
        </w:rPr>
        <w:t>sicurezza</w:t>
      </w:r>
      <w:r w:rsidRPr="00661F43">
        <w:rPr>
          <w:rFonts w:ascii="Times New Roman" w:hAnsi="Times New Roman"/>
          <w:spacing w:val="63"/>
          <w:sz w:val="24"/>
        </w:rPr>
        <w:t xml:space="preserve"> </w:t>
      </w:r>
      <w:r w:rsidRPr="00661F43">
        <w:rPr>
          <w:rFonts w:ascii="Times New Roman" w:hAnsi="Times New Roman"/>
          <w:sz w:val="24"/>
        </w:rPr>
        <w:t>in</w:t>
      </w:r>
      <w:r w:rsidRPr="00661F43">
        <w:rPr>
          <w:rFonts w:ascii="Times New Roman" w:hAnsi="Times New Roman"/>
          <w:spacing w:val="64"/>
          <w:sz w:val="24"/>
        </w:rPr>
        <w:t xml:space="preserve"> </w:t>
      </w:r>
      <w:r w:rsidRPr="00661F43">
        <w:rPr>
          <w:rFonts w:ascii="Times New Roman" w:hAnsi="Times New Roman"/>
          <w:sz w:val="24"/>
        </w:rPr>
        <w:t>materia</w:t>
      </w:r>
      <w:r w:rsidRPr="00661F43">
        <w:rPr>
          <w:rFonts w:ascii="Times New Roman" w:hAnsi="Times New Roman"/>
          <w:spacing w:val="63"/>
          <w:sz w:val="24"/>
        </w:rPr>
        <w:t xml:space="preserve"> </w:t>
      </w:r>
      <w:r w:rsidRPr="00661F43">
        <w:rPr>
          <w:rFonts w:ascii="Times New Roman" w:hAnsi="Times New Roman"/>
          <w:sz w:val="24"/>
        </w:rPr>
        <w:t>di</w:t>
      </w:r>
      <w:r w:rsidRPr="00661F43">
        <w:rPr>
          <w:rFonts w:ascii="Times New Roman" w:hAnsi="Times New Roman"/>
          <w:spacing w:val="63"/>
          <w:sz w:val="24"/>
        </w:rPr>
        <w:t xml:space="preserve"> </w:t>
      </w:r>
      <w:r w:rsidRPr="00661F43">
        <w:rPr>
          <w:rFonts w:ascii="Times New Roman" w:hAnsi="Times New Roman"/>
          <w:sz w:val="24"/>
        </w:rPr>
        <w:t>lotta</w:t>
      </w:r>
      <w:r w:rsidRPr="00661F43">
        <w:rPr>
          <w:rFonts w:ascii="Times New Roman" w:hAnsi="Times New Roman"/>
          <w:spacing w:val="63"/>
          <w:sz w:val="24"/>
        </w:rPr>
        <w:t xml:space="preserve"> </w:t>
      </w:r>
      <w:r w:rsidRPr="00661F43">
        <w:rPr>
          <w:rFonts w:ascii="Times New Roman" w:hAnsi="Times New Roman"/>
          <w:sz w:val="24"/>
        </w:rPr>
        <w:t>alla</w:t>
      </w:r>
      <w:r w:rsidRPr="00661F43">
        <w:rPr>
          <w:rFonts w:ascii="Times New Roman" w:hAnsi="Times New Roman"/>
          <w:spacing w:val="64"/>
          <w:sz w:val="24"/>
        </w:rPr>
        <w:t xml:space="preserve"> </w:t>
      </w:r>
      <w:r w:rsidRPr="00661F43">
        <w:rPr>
          <w:rFonts w:ascii="Times New Roman" w:hAnsi="Times New Roman"/>
          <w:sz w:val="24"/>
        </w:rPr>
        <w:t xml:space="preserve">criminalità </w:t>
      </w:r>
      <w:r w:rsidRPr="00661F43">
        <w:rPr>
          <w:rFonts w:ascii="Times New Roman" w:hAnsi="Times New Roman"/>
          <w:spacing w:val="-2"/>
          <w:sz w:val="24"/>
        </w:rPr>
        <w:t>organizzata;</w:t>
      </w:r>
    </w:p>
    <w:p w:rsidR="004760A0" w:rsidRPr="00661F43" w:rsidRDefault="004760A0" w:rsidP="004760A0">
      <w:pPr>
        <w:pStyle w:val="Paragrafoelenco"/>
        <w:widowControl w:val="0"/>
        <w:numPr>
          <w:ilvl w:val="0"/>
          <w:numId w:val="9"/>
        </w:numPr>
        <w:tabs>
          <w:tab w:val="left" w:pos="473"/>
        </w:tabs>
        <w:autoSpaceDE w:val="0"/>
        <w:autoSpaceDN w:val="0"/>
        <w:spacing w:after="0" w:line="360" w:lineRule="auto"/>
        <w:ind w:right="143"/>
        <w:contextualSpacing w:val="0"/>
        <w:rPr>
          <w:rFonts w:ascii="Times New Roman" w:hAnsi="Times New Roman"/>
          <w:sz w:val="24"/>
        </w:rPr>
      </w:pPr>
      <w:r w:rsidRPr="00661F43">
        <w:rPr>
          <w:rFonts w:ascii="Times New Roman" w:hAnsi="Times New Roman"/>
          <w:sz w:val="24"/>
        </w:rPr>
        <w:t>violazione</w:t>
      </w:r>
      <w:r w:rsidRPr="00661F43">
        <w:rPr>
          <w:rFonts w:ascii="Times New Roman" w:hAnsi="Times New Roman"/>
          <w:spacing w:val="-9"/>
          <w:sz w:val="24"/>
        </w:rPr>
        <w:t xml:space="preserve"> </w:t>
      </w:r>
      <w:r w:rsidRPr="00661F43">
        <w:rPr>
          <w:rFonts w:ascii="Times New Roman" w:hAnsi="Times New Roman"/>
          <w:sz w:val="24"/>
        </w:rPr>
        <w:t>grave</w:t>
      </w:r>
      <w:r w:rsidRPr="00661F43">
        <w:rPr>
          <w:rFonts w:ascii="Times New Roman" w:hAnsi="Times New Roman"/>
          <w:spacing w:val="-9"/>
          <w:sz w:val="24"/>
        </w:rPr>
        <w:t xml:space="preserve"> </w:t>
      </w:r>
      <w:r w:rsidRPr="00661F43">
        <w:rPr>
          <w:rFonts w:ascii="Times New Roman" w:hAnsi="Times New Roman"/>
          <w:sz w:val="24"/>
        </w:rPr>
        <w:t>o</w:t>
      </w:r>
      <w:r w:rsidRPr="00661F43">
        <w:rPr>
          <w:rFonts w:ascii="Times New Roman" w:hAnsi="Times New Roman"/>
          <w:spacing w:val="-9"/>
          <w:sz w:val="24"/>
        </w:rPr>
        <w:t xml:space="preserve"> </w:t>
      </w:r>
      <w:r w:rsidRPr="00661F43">
        <w:rPr>
          <w:rFonts w:ascii="Times New Roman" w:hAnsi="Times New Roman"/>
          <w:sz w:val="24"/>
        </w:rPr>
        <w:t>reiterata</w:t>
      </w:r>
      <w:r w:rsidRPr="00661F43">
        <w:rPr>
          <w:rFonts w:ascii="Times New Roman" w:hAnsi="Times New Roman"/>
          <w:spacing w:val="-8"/>
          <w:sz w:val="24"/>
        </w:rPr>
        <w:t xml:space="preserve"> </w:t>
      </w:r>
      <w:r w:rsidRPr="00661F43">
        <w:rPr>
          <w:rFonts w:ascii="Times New Roman" w:hAnsi="Times New Roman"/>
          <w:sz w:val="24"/>
        </w:rPr>
        <w:t>di</w:t>
      </w:r>
      <w:r w:rsidRPr="00661F43">
        <w:rPr>
          <w:rFonts w:ascii="Times New Roman" w:hAnsi="Times New Roman"/>
          <w:spacing w:val="-9"/>
          <w:sz w:val="24"/>
        </w:rPr>
        <w:t xml:space="preserve"> </w:t>
      </w:r>
      <w:r w:rsidRPr="00661F43">
        <w:rPr>
          <w:rFonts w:ascii="Times New Roman" w:hAnsi="Times New Roman"/>
          <w:sz w:val="24"/>
        </w:rPr>
        <w:t>disposizioni</w:t>
      </w:r>
      <w:r w:rsidRPr="00661F43">
        <w:rPr>
          <w:rFonts w:ascii="Times New Roman" w:hAnsi="Times New Roman"/>
          <w:spacing w:val="-9"/>
          <w:sz w:val="24"/>
        </w:rPr>
        <w:t xml:space="preserve"> </w:t>
      </w:r>
      <w:r w:rsidRPr="00661F43">
        <w:rPr>
          <w:rFonts w:ascii="Times New Roman" w:hAnsi="Times New Roman"/>
          <w:sz w:val="24"/>
        </w:rPr>
        <w:t>in</w:t>
      </w:r>
      <w:r w:rsidRPr="00661F43">
        <w:rPr>
          <w:rFonts w:ascii="Times New Roman" w:hAnsi="Times New Roman"/>
          <w:spacing w:val="-6"/>
          <w:sz w:val="24"/>
        </w:rPr>
        <w:t xml:space="preserve"> </w:t>
      </w:r>
      <w:r w:rsidRPr="00661F43">
        <w:rPr>
          <w:rFonts w:ascii="Times New Roman" w:hAnsi="Times New Roman"/>
          <w:sz w:val="24"/>
        </w:rPr>
        <w:t>materia</w:t>
      </w:r>
      <w:r w:rsidRPr="00661F43">
        <w:rPr>
          <w:rFonts w:ascii="Times New Roman" w:hAnsi="Times New Roman"/>
          <w:spacing w:val="-9"/>
          <w:sz w:val="24"/>
        </w:rPr>
        <w:t xml:space="preserve"> </w:t>
      </w:r>
      <w:r w:rsidRPr="00661F43">
        <w:rPr>
          <w:rFonts w:ascii="Times New Roman" w:hAnsi="Times New Roman"/>
          <w:sz w:val="24"/>
        </w:rPr>
        <w:t>fiscale,</w:t>
      </w:r>
      <w:r w:rsidRPr="00661F43">
        <w:rPr>
          <w:rFonts w:ascii="Times New Roman" w:hAnsi="Times New Roman"/>
          <w:spacing w:val="-9"/>
          <w:sz w:val="24"/>
        </w:rPr>
        <w:t xml:space="preserve"> </w:t>
      </w:r>
      <w:r w:rsidRPr="00661F43">
        <w:rPr>
          <w:rFonts w:ascii="Times New Roman" w:hAnsi="Times New Roman"/>
          <w:sz w:val="24"/>
        </w:rPr>
        <w:t>tributaria</w:t>
      </w:r>
      <w:r w:rsidRPr="00661F43">
        <w:rPr>
          <w:rFonts w:ascii="Times New Roman" w:hAnsi="Times New Roman"/>
          <w:spacing w:val="-8"/>
          <w:sz w:val="24"/>
        </w:rPr>
        <w:t xml:space="preserve"> </w:t>
      </w:r>
      <w:r w:rsidRPr="00661F43">
        <w:rPr>
          <w:rFonts w:ascii="Times New Roman" w:hAnsi="Times New Roman"/>
          <w:sz w:val="24"/>
        </w:rPr>
        <w:t>o</w:t>
      </w:r>
      <w:r w:rsidRPr="00661F43">
        <w:rPr>
          <w:rFonts w:ascii="Times New Roman" w:hAnsi="Times New Roman"/>
          <w:spacing w:val="-9"/>
          <w:sz w:val="24"/>
        </w:rPr>
        <w:t xml:space="preserve"> </w:t>
      </w:r>
      <w:r w:rsidRPr="00661F43">
        <w:rPr>
          <w:rFonts w:ascii="Times New Roman" w:hAnsi="Times New Roman"/>
          <w:sz w:val="24"/>
        </w:rPr>
        <w:t>contributiva,</w:t>
      </w:r>
      <w:r w:rsidRPr="00661F43">
        <w:rPr>
          <w:rFonts w:ascii="Times New Roman" w:hAnsi="Times New Roman"/>
          <w:spacing w:val="-9"/>
          <w:sz w:val="24"/>
        </w:rPr>
        <w:t xml:space="preserve"> </w:t>
      </w:r>
      <w:r w:rsidRPr="00661F43">
        <w:rPr>
          <w:rFonts w:ascii="Times New Roman" w:hAnsi="Times New Roman"/>
          <w:sz w:val="24"/>
        </w:rPr>
        <w:t>oppure</w:t>
      </w:r>
      <w:r w:rsidRPr="00661F43">
        <w:rPr>
          <w:rFonts w:ascii="Times New Roman" w:hAnsi="Times New Roman"/>
          <w:spacing w:val="-8"/>
          <w:sz w:val="24"/>
        </w:rPr>
        <w:t xml:space="preserve"> </w:t>
      </w:r>
      <w:r w:rsidRPr="00661F43">
        <w:rPr>
          <w:rFonts w:ascii="Times New Roman" w:hAnsi="Times New Roman"/>
          <w:sz w:val="24"/>
        </w:rPr>
        <w:t>in materia assistenziale o del diritto del lavoro, verso i dipendenti o i collaboratori;</w:t>
      </w:r>
    </w:p>
    <w:p w:rsidR="004760A0" w:rsidRPr="00661F43" w:rsidRDefault="004760A0" w:rsidP="004760A0">
      <w:pPr>
        <w:pStyle w:val="Paragrafoelenco"/>
        <w:widowControl w:val="0"/>
        <w:numPr>
          <w:ilvl w:val="0"/>
          <w:numId w:val="9"/>
        </w:numPr>
        <w:tabs>
          <w:tab w:val="left" w:pos="472"/>
        </w:tabs>
        <w:autoSpaceDE w:val="0"/>
        <w:autoSpaceDN w:val="0"/>
        <w:spacing w:after="0" w:line="360" w:lineRule="auto"/>
        <w:ind w:left="472"/>
        <w:contextualSpacing w:val="0"/>
        <w:rPr>
          <w:rFonts w:ascii="Times New Roman" w:hAnsi="Times New Roman"/>
          <w:sz w:val="24"/>
        </w:rPr>
      </w:pPr>
      <w:r w:rsidRPr="00661F43">
        <w:rPr>
          <w:rFonts w:ascii="Times New Roman" w:hAnsi="Times New Roman"/>
          <w:sz w:val="24"/>
        </w:rPr>
        <w:t xml:space="preserve">accertamento della violazione della disciplina del </w:t>
      </w:r>
      <w:r w:rsidRPr="00661F43">
        <w:rPr>
          <w:rFonts w:ascii="Times New Roman" w:hAnsi="Times New Roman"/>
          <w:spacing w:val="-2"/>
          <w:sz w:val="24"/>
        </w:rPr>
        <w:t>subappalto;</w:t>
      </w:r>
    </w:p>
    <w:p w:rsidR="004760A0" w:rsidRPr="00661F43" w:rsidRDefault="004760A0" w:rsidP="004760A0">
      <w:pPr>
        <w:pStyle w:val="Paragrafoelenco"/>
        <w:widowControl w:val="0"/>
        <w:numPr>
          <w:ilvl w:val="0"/>
          <w:numId w:val="9"/>
        </w:numPr>
        <w:tabs>
          <w:tab w:val="left" w:pos="473"/>
        </w:tabs>
        <w:autoSpaceDE w:val="0"/>
        <w:autoSpaceDN w:val="0"/>
        <w:spacing w:after="0" w:line="360" w:lineRule="auto"/>
        <w:ind w:right="143"/>
        <w:contextualSpacing w:val="0"/>
        <w:rPr>
          <w:rFonts w:ascii="Times New Roman" w:hAnsi="Times New Roman"/>
          <w:sz w:val="24"/>
        </w:rPr>
      </w:pPr>
      <w:r w:rsidRPr="00661F43">
        <w:rPr>
          <w:rFonts w:ascii="Times New Roman" w:hAnsi="Times New Roman"/>
          <w:sz w:val="24"/>
        </w:rPr>
        <w:t>accertamento</w:t>
      </w:r>
      <w:r w:rsidRPr="00661F43">
        <w:rPr>
          <w:rFonts w:ascii="Times New Roman" w:hAnsi="Times New Roman"/>
          <w:spacing w:val="71"/>
          <w:sz w:val="24"/>
        </w:rPr>
        <w:t xml:space="preserve"> </w:t>
      </w:r>
      <w:r w:rsidRPr="00661F43">
        <w:rPr>
          <w:rFonts w:ascii="Times New Roman" w:hAnsi="Times New Roman"/>
          <w:sz w:val="24"/>
        </w:rPr>
        <w:t>della</w:t>
      </w:r>
      <w:r w:rsidRPr="00661F43">
        <w:rPr>
          <w:rFonts w:ascii="Times New Roman" w:hAnsi="Times New Roman"/>
          <w:spacing w:val="71"/>
          <w:sz w:val="24"/>
        </w:rPr>
        <w:t xml:space="preserve"> </w:t>
      </w:r>
      <w:r w:rsidRPr="00661F43">
        <w:rPr>
          <w:rFonts w:ascii="Times New Roman" w:hAnsi="Times New Roman"/>
          <w:sz w:val="24"/>
        </w:rPr>
        <w:t>violazione</w:t>
      </w:r>
      <w:r w:rsidRPr="00661F43">
        <w:rPr>
          <w:rFonts w:ascii="Times New Roman" w:hAnsi="Times New Roman"/>
          <w:spacing w:val="72"/>
          <w:sz w:val="24"/>
        </w:rPr>
        <w:t xml:space="preserve"> </w:t>
      </w:r>
      <w:r w:rsidRPr="00661F43">
        <w:rPr>
          <w:rFonts w:ascii="Times New Roman" w:hAnsi="Times New Roman"/>
          <w:sz w:val="24"/>
        </w:rPr>
        <w:t>del</w:t>
      </w:r>
      <w:r w:rsidRPr="00661F43">
        <w:rPr>
          <w:rFonts w:ascii="Times New Roman" w:hAnsi="Times New Roman"/>
          <w:spacing w:val="71"/>
          <w:sz w:val="24"/>
        </w:rPr>
        <w:t xml:space="preserve"> </w:t>
      </w:r>
      <w:r w:rsidRPr="00661F43">
        <w:rPr>
          <w:rFonts w:ascii="Times New Roman" w:hAnsi="Times New Roman"/>
          <w:sz w:val="24"/>
        </w:rPr>
        <w:t>regime</w:t>
      </w:r>
      <w:r w:rsidRPr="00661F43">
        <w:rPr>
          <w:rFonts w:ascii="Times New Roman" w:hAnsi="Times New Roman"/>
          <w:spacing w:val="72"/>
          <w:sz w:val="24"/>
        </w:rPr>
        <w:t xml:space="preserve"> </w:t>
      </w:r>
      <w:r w:rsidRPr="00661F43">
        <w:rPr>
          <w:rFonts w:ascii="Times New Roman" w:hAnsi="Times New Roman"/>
          <w:sz w:val="24"/>
        </w:rPr>
        <w:t>di</w:t>
      </w:r>
      <w:r w:rsidRPr="00661F43">
        <w:rPr>
          <w:rFonts w:ascii="Times New Roman" w:hAnsi="Times New Roman"/>
          <w:spacing w:val="71"/>
          <w:sz w:val="24"/>
        </w:rPr>
        <w:t xml:space="preserve"> </w:t>
      </w:r>
      <w:r w:rsidRPr="00661F43">
        <w:rPr>
          <w:rFonts w:ascii="Times New Roman" w:hAnsi="Times New Roman"/>
          <w:sz w:val="24"/>
        </w:rPr>
        <w:t>incompatibilità</w:t>
      </w:r>
      <w:r w:rsidRPr="00661F43">
        <w:rPr>
          <w:rFonts w:ascii="Times New Roman" w:hAnsi="Times New Roman"/>
          <w:spacing w:val="73"/>
          <w:sz w:val="24"/>
        </w:rPr>
        <w:t xml:space="preserve"> </w:t>
      </w:r>
      <w:r w:rsidRPr="00661F43">
        <w:rPr>
          <w:rFonts w:ascii="Times New Roman" w:hAnsi="Times New Roman"/>
          <w:sz w:val="24"/>
        </w:rPr>
        <w:t>a</w:t>
      </w:r>
      <w:r w:rsidRPr="00661F43">
        <w:rPr>
          <w:rFonts w:ascii="Times New Roman" w:hAnsi="Times New Roman"/>
          <w:spacing w:val="71"/>
          <w:sz w:val="24"/>
        </w:rPr>
        <w:t xml:space="preserve"> </w:t>
      </w:r>
      <w:r w:rsidRPr="00661F43">
        <w:rPr>
          <w:rFonts w:ascii="Times New Roman" w:hAnsi="Times New Roman"/>
          <w:sz w:val="24"/>
        </w:rPr>
        <w:t>contrarre</w:t>
      </w:r>
      <w:r w:rsidRPr="00661F43">
        <w:rPr>
          <w:rFonts w:ascii="Times New Roman" w:hAnsi="Times New Roman"/>
          <w:spacing w:val="72"/>
          <w:sz w:val="24"/>
        </w:rPr>
        <w:t xml:space="preserve"> </w:t>
      </w:r>
      <w:r w:rsidRPr="00661F43">
        <w:rPr>
          <w:rFonts w:ascii="Times New Roman" w:hAnsi="Times New Roman"/>
          <w:sz w:val="24"/>
        </w:rPr>
        <w:t>con</w:t>
      </w:r>
      <w:r w:rsidRPr="00661F43">
        <w:rPr>
          <w:rFonts w:ascii="Times New Roman" w:hAnsi="Times New Roman"/>
          <w:spacing w:val="71"/>
          <w:sz w:val="24"/>
        </w:rPr>
        <w:t xml:space="preserve"> </w:t>
      </w:r>
      <w:r w:rsidRPr="00661F43">
        <w:rPr>
          <w:rFonts w:ascii="Times New Roman" w:hAnsi="Times New Roman"/>
          <w:sz w:val="24"/>
        </w:rPr>
        <w:t>la</w:t>
      </w:r>
      <w:r w:rsidRPr="00661F43">
        <w:rPr>
          <w:rFonts w:ascii="Times New Roman" w:hAnsi="Times New Roman"/>
          <w:spacing w:val="72"/>
          <w:sz w:val="24"/>
        </w:rPr>
        <w:t xml:space="preserve"> </w:t>
      </w:r>
      <w:r w:rsidRPr="00661F43">
        <w:rPr>
          <w:rFonts w:ascii="Times New Roman" w:hAnsi="Times New Roman"/>
          <w:sz w:val="24"/>
        </w:rPr>
        <w:t>Pubblica Amministrazione, o all’articolo 10, comma 6, del D.P.R. n. 207 del2010.</w:t>
      </w:r>
    </w:p>
    <w:p w:rsidR="004760A0" w:rsidRDefault="004760A0" w:rsidP="004760A0">
      <w:pPr>
        <w:pStyle w:val="Corpodeltesto"/>
        <w:spacing w:line="360" w:lineRule="auto"/>
        <w:ind w:left="1" w:right="143"/>
        <w:jc w:val="both"/>
      </w:pPr>
      <w:r w:rsidRPr="00661F43">
        <w:t>La</w:t>
      </w:r>
      <w:r w:rsidRPr="00661F43">
        <w:rPr>
          <w:spacing w:val="-1"/>
        </w:rPr>
        <w:t xml:space="preserve"> </w:t>
      </w:r>
      <w:r w:rsidRPr="00661F43">
        <w:t>risoluzione</w:t>
      </w:r>
      <w:r w:rsidRPr="00661F43">
        <w:rPr>
          <w:spacing w:val="-1"/>
        </w:rPr>
        <w:t xml:space="preserve"> </w:t>
      </w:r>
      <w:r w:rsidRPr="00661F43">
        <w:t>avviene con</w:t>
      </w:r>
      <w:r w:rsidRPr="00661F43">
        <w:rPr>
          <w:spacing w:val="-1"/>
        </w:rPr>
        <w:t xml:space="preserve"> </w:t>
      </w:r>
      <w:r w:rsidRPr="00661F43">
        <w:t>Posta</w:t>
      </w:r>
      <w:r w:rsidRPr="00661F43">
        <w:rPr>
          <w:spacing w:val="-1"/>
        </w:rPr>
        <w:t xml:space="preserve"> </w:t>
      </w:r>
      <w:r w:rsidRPr="00661F43">
        <w:t>Certificata indicante</w:t>
      </w:r>
      <w:r w:rsidRPr="00661F43">
        <w:rPr>
          <w:spacing w:val="-1"/>
        </w:rPr>
        <w:t xml:space="preserve"> </w:t>
      </w:r>
      <w:r w:rsidRPr="00661F43">
        <w:t>la motivazione,</w:t>
      </w:r>
      <w:r w:rsidRPr="00661F43">
        <w:rPr>
          <w:spacing w:val="-1"/>
        </w:rPr>
        <w:t xml:space="preserve"> </w:t>
      </w:r>
      <w:r w:rsidRPr="00661F43">
        <w:t>purché</w:t>
      </w:r>
      <w:r w:rsidRPr="00661F43">
        <w:rPr>
          <w:spacing w:val="-1"/>
        </w:rPr>
        <w:t xml:space="preserve"> </w:t>
      </w:r>
      <w:r w:rsidRPr="00661F43">
        <w:t>con almeno</w:t>
      </w:r>
      <w:r w:rsidRPr="00661F43">
        <w:rPr>
          <w:spacing w:val="-1"/>
        </w:rPr>
        <w:t xml:space="preserve"> </w:t>
      </w:r>
      <w:r w:rsidRPr="00661F43">
        <w:t>10 (dieci) giorni di preavviso; per ogni altra evenienza trovano applicazione le norme del Codice Civile in mat</w:t>
      </w:r>
      <w:r w:rsidRPr="00661F43">
        <w:t>e</w:t>
      </w:r>
      <w:r w:rsidRPr="00661F43">
        <w:t>ria di recesso e risoluzione anticipata dei contratti.</w:t>
      </w:r>
    </w:p>
    <w:p w:rsidR="00277E68" w:rsidRDefault="00277E68" w:rsidP="004760A0">
      <w:pPr>
        <w:pStyle w:val="Corpodeltesto"/>
        <w:spacing w:line="360" w:lineRule="auto"/>
        <w:ind w:left="1" w:right="143"/>
        <w:jc w:val="both"/>
        <w:rPr>
          <w:lang w:eastAsia="it-IT"/>
        </w:rPr>
      </w:pPr>
      <w:r w:rsidRPr="00F02429">
        <w:rPr>
          <w:lang w:eastAsia="it-IT"/>
        </w:rPr>
        <w:t>Resta salva la facoltà dell'Ambito di richiedere la restituzione delle somme eventualmente percepite indebitamente.</w:t>
      </w:r>
    </w:p>
    <w:p w:rsidR="00364B1E" w:rsidRDefault="00364B1E" w:rsidP="00364B1E">
      <w:pPr>
        <w:pStyle w:val="Corpodeltesto"/>
        <w:spacing w:line="360" w:lineRule="auto"/>
        <w:ind w:right="143"/>
        <w:jc w:val="both"/>
        <w:rPr>
          <w:lang w:eastAsia="it-IT"/>
        </w:rPr>
      </w:pPr>
    </w:p>
    <w:p w:rsidR="001A35FA" w:rsidRDefault="001A35FA" w:rsidP="00364B1E">
      <w:pPr>
        <w:pStyle w:val="Corpodeltesto"/>
        <w:spacing w:line="360" w:lineRule="auto"/>
        <w:ind w:right="143"/>
        <w:jc w:val="both"/>
        <w:rPr>
          <w:lang w:eastAsia="it-IT"/>
        </w:rPr>
      </w:pPr>
    </w:p>
    <w:p w:rsidR="00364B1E" w:rsidRPr="00364B1E" w:rsidRDefault="00364B1E" w:rsidP="00364B1E">
      <w:pPr>
        <w:pStyle w:val="Corpodeltesto"/>
        <w:spacing w:line="360" w:lineRule="auto"/>
        <w:ind w:left="1" w:right="143"/>
        <w:jc w:val="both"/>
        <w:rPr>
          <w:b/>
          <w:bCs/>
          <w:lang w:eastAsia="it-IT"/>
        </w:rPr>
      </w:pPr>
      <w:r>
        <w:rPr>
          <w:b/>
          <w:bCs/>
          <w:lang w:eastAsia="it-IT"/>
        </w:rPr>
        <w:t>Art</w:t>
      </w:r>
      <w:r w:rsidRPr="00364B1E">
        <w:rPr>
          <w:b/>
          <w:bCs/>
          <w:lang w:eastAsia="it-IT"/>
        </w:rPr>
        <w:t>.</w:t>
      </w:r>
      <w:r w:rsidR="001A35FA">
        <w:rPr>
          <w:b/>
          <w:bCs/>
          <w:lang w:eastAsia="it-IT"/>
        </w:rPr>
        <w:t xml:space="preserve">10 </w:t>
      </w:r>
      <w:r w:rsidRPr="00364B1E">
        <w:rPr>
          <w:b/>
          <w:bCs/>
          <w:lang w:eastAsia="it-IT"/>
        </w:rPr>
        <w:t>– Controversie</w:t>
      </w:r>
    </w:p>
    <w:p w:rsidR="00364B1E" w:rsidRPr="00F02429" w:rsidRDefault="00364B1E" w:rsidP="001A35FA">
      <w:pPr>
        <w:pStyle w:val="Corpodeltesto"/>
        <w:spacing w:line="360" w:lineRule="auto"/>
        <w:ind w:left="1" w:right="143"/>
        <w:jc w:val="both"/>
        <w:rPr>
          <w:lang w:eastAsia="it-IT"/>
        </w:rPr>
      </w:pPr>
      <w:r>
        <w:rPr>
          <w:lang w:eastAsia="it-IT"/>
        </w:rPr>
        <w:t>Per eventuali controversie tra le parti inerenti all’esecuzione della presente convenzione sarà comp</w:t>
      </w:r>
      <w:r>
        <w:rPr>
          <w:lang w:eastAsia="it-IT"/>
        </w:rPr>
        <w:t>e</w:t>
      </w:r>
      <w:r>
        <w:rPr>
          <w:lang w:eastAsia="it-IT"/>
        </w:rPr>
        <w:t>tente il Tribunale di</w:t>
      </w:r>
      <w:r w:rsidR="0040418A">
        <w:rPr>
          <w:lang w:eastAsia="it-IT"/>
        </w:rPr>
        <w:t xml:space="preserve"> Cosenza </w:t>
      </w:r>
      <w:r>
        <w:rPr>
          <w:lang w:eastAsia="it-IT"/>
        </w:rPr>
        <w:t>, restando espressamente esclusa ogni forma di arbitrato.</w:t>
      </w:r>
    </w:p>
    <w:p w:rsidR="00277E68" w:rsidRPr="00F02429" w:rsidRDefault="00277E68" w:rsidP="009448C0">
      <w:pPr>
        <w:spacing w:before="100" w:beforeAutospacing="1" w:after="100" w:afterAutospacing="1" w:line="240" w:lineRule="auto"/>
        <w:ind w:right="425"/>
        <w:jc w:val="both"/>
        <w:outlineLvl w:val="1"/>
        <w:rPr>
          <w:rFonts w:ascii="Times New Roman" w:eastAsia="Times New Roman" w:hAnsi="Times New Roman"/>
          <w:b/>
          <w:bCs/>
          <w:sz w:val="24"/>
          <w:szCs w:val="24"/>
          <w:lang w:eastAsia="it-IT"/>
        </w:rPr>
      </w:pPr>
      <w:r w:rsidRPr="00F02429">
        <w:rPr>
          <w:rFonts w:ascii="Times New Roman" w:eastAsia="Times New Roman" w:hAnsi="Times New Roman"/>
          <w:b/>
          <w:bCs/>
          <w:sz w:val="24"/>
          <w:szCs w:val="24"/>
          <w:lang w:eastAsia="it-IT"/>
        </w:rPr>
        <w:t xml:space="preserve">Art. </w:t>
      </w:r>
      <w:r w:rsidR="00364B1E">
        <w:rPr>
          <w:rFonts w:ascii="Times New Roman" w:eastAsia="Times New Roman" w:hAnsi="Times New Roman"/>
          <w:b/>
          <w:bCs/>
          <w:sz w:val="24"/>
          <w:szCs w:val="24"/>
          <w:lang w:eastAsia="it-IT"/>
        </w:rPr>
        <w:t>1</w:t>
      </w:r>
      <w:r w:rsidR="001A35FA">
        <w:rPr>
          <w:rFonts w:ascii="Times New Roman" w:eastAsia="Times New Roman" w:hAnsi="Times New Roman"/>
          <w:b/>
          <w:bCs/>
          <w:sz w:val="24"/>
          <w:szCs w:val="24"/>
          <w:lang w:eastAsia="it-IT"/>
        </w:rPr>
        <w:t>1</w:t>
      </w:r>
      <w:r w:rsidR="004760A0">
        <w:rPr>
          <w:rFonts w:ascii="Times New Roman" w:eastAsia="Times New Roman" w:hAnsi="Times New Roman"/>
          <w:b/>
          <w:bCs/>
          <w:sz w:val="24"/>
          <w:szCs w:val="24"/>
          <w:lang w:eastAsia="it-IT"/>
        </w:rPr>
        <w:t xml:space="preserve"> </w:t>
      </w:r>
      <w:r w:rsidRPr="00F02429">
        <w:rPr>
          <w:rFonts w:ascii="Times New Roman" w:eastAsia="Times New Roman" w:hAnsi="Times New Roman"/>
          <w:b/>
          <w:bCs/>
          <w:sz w:val="24"/>
          <w:szCs w:val="24"/>
          <w:lang w:eastAsia="it-IT"/>
        </w:rPr>
        <w:t>– Trattamento dei dati personali</w:t>
      </w:r>
    </w:p>
    <w:p w:rsidR="00277E68" w:rsidRPr="00F02429" w:rsidRDefault="00277E68" w:rsidP="00364B1E">
      <w:pPr>
        <w:spacing w:before="100" w:beforeAutospacing="1" w:after="100" w:afterAutospacing="1" w:line="360" w:lineRule="auto"/>
        <w:ind w:right="425"/>
        <w:jc w:val="both"/>
        <w:rPr>
          <w:rFonts w:ascii="Times New Roman" w:eastAsia="Times New Roman" w:hAnsi="Times New Roman"/>
          <w:sz w:val="24"/>
          <w:szCs w:val="24"/>
          <w:lang w:eastAsia="it-IT"/>
        </w:rPr>
      </w:pPr>
      <w:r w:rsidRPr="00F02429">
        <w:rPr>
          <w:rFonts w:ascii="Times New Roman" w:eastAsia="Times New Roman" w:hAnsi="Times New Roman"/>
          <w:sz w:val="24"/>
          <w:szCs w:val="24"/>
          <w:lang w:eastAsia="it-IT"/>
        </w:rPr>
        <w:lastRenderedPageBreak/>
        <w:t>Le Parti si impegnano a trattare i dati personali nel rispetto del Regolamento (UE) 2016/679 e della normativa nazionale vigente, esclusivamente per le finalità connesse all'attuazione dell'intervento.</w:t>
      </w:r>
    </w:p>
    <w:p w:rsidR="00277E68" w:rsidRPr="00F02429" w:rsidRDefault="00277E68" w:rsidP="009448C0">
      <w:pPr>
        <w:spacing w:before="100" w:beforeAutospacing="1" w:after="100" w:afterAutospacing="1" w:line="240" w:lineRule="auto"/>
        <w:ind w:right="425"/>
        <w:jc w:val="both"/>
        <w:outlineLvl w:val="1"/>
        <w:rPr>
          <w:rFonts w:ascii="Times New Roman" w:eastAsia="Times New Roman" w:hAnsi="Times New Roman"/>
          <w:b/>
          <w:bCs/>
          <w:sz w:val="24"/>
          <w:szCs w:val="24"/>
          <w:lang w:eastAsia="it-IT"/>
        </w:rPr>
      </w:pPr>
      <w:r w:rsidRPr="00F02429">
        <w:rPr>
          <w:rFonts w:ascii="Times New Roman" w:eastAsia="Times New Roman" w:hAnsi="Times New Roman"/>
          <w:b/>
          <w:bCs/>
          <w:sz w:val="24"/>
          <w:szCs w:val="24"/>
          <w:lang w:eastAsia="it-IT"/>
        </w:rPr>
        <w:t xml:space="preserve">Art. </w:t>
      </w:r>
      <w:r w:rsidR="00364B1E">
        <w:rPr>
          <w:rFonts w:ascii="Times New Roman" w:eastAsia="Times New Roman" w:hAnsi="Times New Roman"/>
          <w:b/>
          <w:bCs/>
          <w:sz w:val="24"/>
          <w:szCs w:val="24"/>
          <w:lang w:eastAsia="it-IT"/>
        </w:rPr>
        <w:t>1</w:t>
      </w:r>
      <w:r w:rsidR="001A35FA">
        <w:rPr>
          <w:rFonts w:ascii="Times New Roman" w:eastAsia="Times New Roman" w:hAnsi="Times New Roman"/>
          <w:b/>
          <w:bCs/>
          <w:sz w:val="24"/>
          <w:szCs w:val="24"/>
          <w:lang w:eastAsia="it-IT"/>
        </w:rPr>
        <w:t xml:space="preserve">2 </w:t>
      </w:r>
      <w:r w:rsidR="00364B1E" w:rsidRPr="00F02429">
        <w:rPr>
          <w:rFonts w:ascii="Times New Roman" w:eastAsia="Times New Roman" w:hAnsi="Times New Roman"/>
          <w:b/>
          <w:bCs/>
          <w:sz w:val="24"/>
          <w:szCs w:val="24"/>
          <w:lang w:eastAsia="it-IT"/>
        </w:rPr>
        <w:t>–</w:t>
      </w:r>
      <w:r w:rsidRPr="00F02429">
        <w:rPr>
          <w:rFonts w:ascii="Times New Roman" w:eastAsia="Times New Roman" w:hAnsi="Times New Roman"/>
          <w:b/>
          <w:bCs/>
          <w:sz w:val="24"/>
          <w:szCs w:val="24"/>
          <w:lang w:eastAsia="it-IT"/>
        </w:rPr>
        <w:t xml:space="preserve"> Disposizioni finali</w:t>
      </w:r>
    </w:p>
    <w:p w:rsidR="00277E68" w:rsidRPr="00F02429" w:rsidRDefault="00277E68" w:rsidP="00364B1E">
      <w:pPr>
        <w:spacing w:before="100" w:beforeAutospacing="1" w:after="100" w:afterAutospacing="1" w:line="360" w:lineRule="auto"/>
        <w:ind w:right="425"/>
        <w:jc w:val="both"/>
        <w:rPr>
          <w:rFonts w:ascii="Times New Roman" w:eastAsia="Times New Roman" w:hAnsi="Times New Roman"/>
          <w:sz w:val="24"/>
          <w:szCs w:val="24"/>
          <w:lang w:eastAsia="it-IT"/>
        </w:rPr>
      </w:pPr>
      <w:r w:rsidRPr="00F02429">
        <w:rPr>
          <w:rFonts w:ascii="Times New Roman" w:eastAsia="Times New Roman" w:hAnsi="Times New Roman"/>
          <w:sz w:val="24"/>
          <w:szCs w:val="24"/>
          <w:lang w:eastAsia="it-IT"/>
        </w:rPr>
        <w:t>Per quanto non espressamente previsto dalla presente Convenzione si rinvia:</w:t>
      </w:r>
    </w:p>
    <w:p w:rsidR="00277E68" w:rsidRPr="00F02429" w:rsidRDefault="00277E68" w:rsidP="00364B1E">
      <w:pPr>
        <w:numPr>
          <w:ilvl w:val="0"/>
          <w:numId w:val="5"/>
        </w:numPr>
        <w:spacing w:before="100" w:beforeAutospacing="1" w:after="100" w:afterAutospacing="1" w:line="360" w:lineRule="auto"/>
        <w:ind w:left="1134" w:right="425"/>
        <w:jc w:val="both"/>
        <w:rPr>
          <w:rFonts w:ascii="Times New Roman" w:eastAsia="Times New Roman" w:hAnsi="Times New Roman"/>
          <w:sz w:val="24"/>
          <w:szCs w:val="24"/>
          <w:lang w:eastAsia="it-IT"/>
        </w:rPr>
      </w:pPr>
      <w:r w:rsidRPr="00F02429">
        <w:rPr>
          <w:rFonts w:ascii="Times New Roman" w:eastAsia="Times New Roman" w:hAnsi="Times New Roman"/>
          <w:sz w:val="24"/>
          <w:szCs w:val="24"/>
          <w:lang w:eastAsia="it-IT"/>
        </w:rPr>
        <w:t xml:space="preserve">all'Avviso pubblico dell'Ambito Territoriale Sociale di </w:t>
      </w:r>
      <w:r w:rsidR="0040418A">
        <w:rPr>
          <w:rFonts w:ascii="Times New Roman" w:eastAsia="Times New Roman" w:hAnsi="Times New Roman"/>
          <w:sz w:val="24"/>
          <w:szCs w:val="24"/>
          <w:lang w:eastAsia="it-IT"/>
        </w:rPr>
        <w:t>San Giovanni in Fiore</w:t>
      </w:r>
      <w:r w:rsidRPr="00F02429">
        <w:rPr>
          <w:rFonts w:ascii="Times New Roman" w:eastAsia="Times New Roman" w:hAnsi="Times New Roman"/>
          <w:sz w:val="24"/>
          <w:szCs w:val="24"/>
          <w:lang w:eastAsia="it-IT"/>
        </w:rPr>
        <w:t>;</w:t>
      </w:r>
    </w:p>
    <w:p w:rsidR="00277E68" w:rsidRPr="00F02429" w:rsidRDefault="00277E68" w:rsidP="00364B1E">
      <w:pPr>
        <w:numPr>
          <w:ilvl w:val="0"/>
          <w:numId w:val="5"/>
        </w:numPr>
        <w:spacing w:before="100" w:beforeAutospacing="1" w:after="100" w:afterAutospacing="1" w:line="360" w:lineRule="auto"/>
        <w:ind w:left="1134" w:right="425"/>
        <w:jc w:val="both"/>
        <w:rPr>
          <w:rFonts w:ascii="Times New Roman" w:eastAsia="Times New Roman" w:hAnsi="Times New Roman"/>
          <w:sz w:val="24"/>
          <w:szCs w:val="24"/>
          <w:lang w:eastAsia="it-IT"/>
        </w:rPr>
      </w:pPr>
      <w:r w:rsidRPr="00F02429">
        <w:rPr>
          <w:rFonts w:ascii="Times New Roman" w:eastAsia="Times New Roman" w:hAnsi="Times New Roman"/>
          <w:sz w:val="24"/>
          <w:szCs w:val="24"/>
          <w:lang w:eastAsia="it-IT"/>
        </w:rPr>
        <w:t>alla D.G.R. della Regione Calabria n. 371 del 30 giugno 2026;</w:t>
      </w:r>
    </w:p>
    <w:p w:rsidR="00277E68" w:rsidRPr="00F02429" w:rsidRDefault="00277E68" w:rsidP="00364B1E">
      <w:pPr>
        <w:numPr>
          <w:ilvl w:val="0"/>
          <w:numId w:val="5"/>
        </w:numPr>
        <w:spacing w:before="100" w:beforeAutospacing="1" w:after="100" w:afterAutospacing="1" w:line="360" w:lineRule="auto"/>
        <w:ind w:left="1134" w:right="425"/>
        <w:jc w:val="both"/>
        <w:rPr>
          <w:rFonts w:ascii="Times New Roman" w:eastAsia="Times New Roman" w:hAnsi="Times New Roman"/>
          <w:sz w:val="24"/>
          <w:szCs w:val="24"/>
          <w:lang w:eastAsia="it-IT"/>
        </w:rPr>
      </w:pPr>
      <w:r w:rsidRPr="00F02429">
        <w:rPr>
          <w:rFonts w:ascii="Times New Roman" w:eastAsia="Times New Roman" w:hAnsi="Times New Roman"/>
          <w:sz w:val="24"/>
          <w:szCs w:val="24"/>
          <w:lang w:eastAsia="it-IT"/>
        </w:rPr>
        <w:t>al Decreto del Dirigente Generale della Regione Calabria n. 11891 del 07 luglio 2026;</w:t>
      </w:r>
    </w:p>
    <w:p w:rsidR="00277E68" w:rsidRPr="00F02429" w:rsidRDefault="00277E68" w:rsidP="00364B1E">
      <w:pPr>
        <w:numPr>
          <w:ilvl w:val="0"/>
          <w:numId w:val="5"/>
        </w:numPr>
        <w:spacing w:before="100" w:beforeAutospacing="1" w:after="100" w:afterAutospacing="1" w:line="360" w:lineRule="auto"/>
        <w:ind w:left="1134" w:right="425"/>
        <w:jc w:val="both"/>
        <w:rPr>
          <w:rFonts w:ascii="Times New Roman" w:eastAsia="Times New Roman" w:hAnsi="Times New Roman"/>
          <w:sz w:val="24"/>
          <w:szCs w:val="24"/>
          <w:lang w:eastAsia="it-IT"/>
        </w:rPr>
      </w:pPr>
      <w:r w:rsidRPr="00F02429">
        <w:rPr>
          <w:rFonts w:ascii="Times New Roman" w:eastAsia="Times New Roman" w:hAnsi="Times New Roman"/>
          <w:sz w:val="24"/>
          <w:szCs w:val="24"/>
          <w:lang w:eastAsia="it-IT"/>
        </w:rPr>
        <w:t>alla normativa nazionale e regionale vigente.</w:t>
      </w:r>
    </w:p>
    <w:p w:rsidR="00364B1E" w:rsidRDefault="00364B1E" w:rsidP="009448C0">
      <w:pPr>
        <w:spacing w:before="100" w:beforeAutospacing="1" w:after="100" w:afterAutospacing="1" w:line="240" w:lineRule="auto"/>
        <w:ind w:right="425"/>
        <w:jc w:val="both"/>
        <w:rPr>
          <w:rFonts w:ascii="Times New Roman" w:eastAsia="Times New Roman" w:hAnsi="Times New Roman"/>
          <w:sz w:val="24"/>
          <w:szCs w:val="24"/>
          <w:lang w:eastAsia="it-IT"/>
        </w:rPr>
      </w:pPr>
    </w:p>
    <w:p w:rsidR="00277E68" w:rsidRPr="00F02429" w:rsidRDefault="00277E68" w:rsidP="009448C0">
      <w:pPr>
        <w:spacing w:before="100" w:beforeAutospacing="1" w:after="100" w:afterAutospacing="1" w:line="240" w:lineRule="auto"/>
        <w:ind w:right="425"/>
        <w:jc w:val="both"/>
        <w:rPr>
          <w:rFonts w:ascii="Times New Roman" w:eastAsia="Times New Roman" w:hAnsi="Times New Roman"/>
          <w:sz w:val="24"/>
          <w:szCs w:val="24"/>
          <w:lang w:eastAsia="it-IT"/>
        </w:rPr>
      </w:pPr>
      <w:r w:rsidRPr="00F02429">
        <w:rPr>
          <w:rFonts w:ascii="Times New Roman" w:eastAsia="Times New Roman" w:hAnsi="Times New Roman"/>
          <w:sz w:val="24"/>
          <w:szCs w:val="24"/>
          <w:lang w:eastAsia="it-IT"/>
        </w:rPr>
        <w:t>La presente Convenzione è redatta in duplice originale ed è sottoscritta digitalmente dalle Parti.</w:t>
      </w:r>
    </w:p>
    <w:p w:rsidR="00277E68" w:rsidRPr="00F02429" w:rsidRDefault="00277E68" w:rsidP="009448C0">
      <w:pPr>
        <w:spacing w:after="0" w:line="240" w:lineRule="auto"/>
        <w:ind w:right="425"/>
        <w:jc w:val="both"/>
        <w:rPr>
          <w:rFonts w:ascii="Times New Roman" w:eastAsia="Times New Roman" w:hAnsi="Times New Roman"/>
          <w:sz w:val="24"/>
          <w:szCs w:val="24"/>
          <w:lang w:eastAsia="it-IT"/>
        </w:rPr>
      </w:pPr>
    </w:p>
    <w:p w:rsidR="00277E68" w:rsidRPr="00F02429" w:rsidRDefault="00277E68" w:rsidP="009448C0">
      <w:pPr>
        <w:spacing w:before="100" w:beforeAutospacing="1" w:after="100" w:afterAutospacing="1" w:line="240" w:lineRule="auto"/>
        <w:ind w:right="425"/>
        <w:jc w:val="both"/>
        <w:outlineLvl w:val="2"/>
        <w:rPr>
          <w:rFonts w:ascii="Times New Roman" w:eastAsia="Times New Roman" w:hAnsi="Times New Roman"/>
          <w:b/>
          <w:bCs/>
          <w:sz w:val="24"/>
          <w:szCs w:val="24"/>
          <w:lang w:eastAsia="it-IT"/>
        </w:rPr>
      </w:pPr>
      <w:r w:rsidRPr="00F02429">
        <w:rPr>
          <w:rFonts w:ascii="Times New Roman" w:eastAsia="Times New Roman" w:hAnsi="Times New Roman"/>
          <w:b/>
          <w:bCs/>
          <w:sz w:val="24"/>
          <w:szCs w:val="24"/>
          <w:lang w:eastAsia="it-IT"/>
        </w:rPr>
        <w:t>Per l'A</w:t>
      </w:r>
      <w:r w:rsidR="00CE5C7F" w:rsidRPr="00F02429">
        <w:rPr>
          <w:rFonts w:ascii="Times New Roman" w:eastAsia="Times New Roman" w:hAnsi="Times New Roman"/>
          <w:b/>
          <w:bCs/>
          <w:sz w:val="24"/>
          <w:szCs w:val="24"/>
          <w:lang w:eastAsia="it-IT"/>
        </w:rPr>
        <w:t xml:space="preserve">TS </w:t>
      </w:r>
      <w:proofErr w:type="spellStart"/>
      <w:r w:rsidRPr="00F02429">
        <w:rPr>
          <w:rFonts w:ascii="Times New Roman" w:eastAsia="Times New Roman" w:hAnsi="Times New Roman"/>
          <w:b/>
          <w:bCs/>
          <w:sz w:val="24"/>
          <w:szCs w:val="24"/>
          <w:lang w:eastAsia="it-IT"/>
        </w:rPr>
        <w:t>di</w:t>
      </w:r>
      <w:r w:rsidR="0040418A">
        <w:rPr>
          <w:rFonts w:ascii="Times New Roman" w:eastAsia="Times New Roman" w:hAnsi="Times New Roman"/>
          <w:b/>
          <w:bCs/>
          <w:sz w:val="24"/>
          <w:szCs w:val="24"/>
          <w:lang w:eastAsia="it-IT"/>
        </w:rPr>
        <w:t>San</w:t>
      </w:r>
      <w:proofErr w:type="spellEnd"/>
      <w:r w:rsidR="0040418A">
        <w:rPr>
          <w:rFonts w:ascii="Times New Roman" w:eastAsia="Times New Roman" w:hAnsi="Times New Roman"/>
          <w:b/>
          <w:bCs/>
          <w:sz w:val="24"/>
          <w:szCs w:val="24"/>
          <w:lang w:eastAsia="it-IT"/>
        </w:rPr>
        <w:t xml:space="preserve"> Giovanni in Fiore</w:t>
      </w:r>
      <w:r w:rsidR="00A60035">
        <w:rPr>
          <w:rFonts w:ascii="Times New Roman" w:eastAsia="Times New Roman" w:hAnsi="Times New Roman"/>
          <w:b/>
          <w:bCs/>
          <w:sz w:val="24"/>
          <w:szCs w:val="24"/>
          <w:lang w:eastAsia="it-IT"/>
        </w:rPr>
        <w:tab/>
      </w:r>
      <w:r w:rsidR="00A60035">
        <w:rPr>
          <w:rFonts w:ascii="Times New Roman" w:eastAsia="Times New Roman" w:hAnsi="Times New Roman"/>
          <w:b/>
          <w:bCs/>
          <w:sz w:val="24"/>
          <w:szCs w:val="24"/>
          <w:lang w:eastAsia="it-IT"/>
        </w:rPr>
        <w:tab/>
      </w:r>
      <w:r w:rsidR="00A60035">
        <w:rPr>
          <w:rFonts w:ascii="Times New Roman" w:eastAsia="Times New Roman" w:hAnsi="Times New Roman"/>
          <w:b/>
          <w:bCs/>
          <w:sz w:val="24"/>
          <w:szCs w:val="24"/>
          <w:lang w:eastAsia="it-IT"/>
        </w:rPr>
        <w:tab/>
        <w:t xml:space="preserve">        </w:t>
      </w:r>
      <w:r w:rsidRPr="00F02429">
        <w:rPr>
          <w:rFonts w:ascii="Times New Roman" w:eastAsia="Times New Roman" w:hAnsi="Times New Roman"/>
          <w:b/>
          <w:bCs/>
          <w:sz w:val="24"/>
          <w:szCs w:val="24"/>
          <w:lang w:eastAsia="it-IT"/>
        </w:rPr>
        <w:t>Per il Soggetto Er</w:t>
      </w:r>
      <w:r w:rsidRPr="00F02429">
        <w:rPr>
          <w:rFonts w:ascii="Times New Roman" w:eastAsia="Times New Roman" w:hAnsi="Times New Roman"/>
          <w:b/>
          <w:bCs/>
          <w:sz w:val="24"/>
          <w:szCs w:val="24"/>
          <w:lang w:eastAsia="it-IT"/>
        </w:rPr>
        <w:t>o</w:t>
      </w:r>
      <w:r w:rsidRPr="00F02429">
        <w:rPr>
          <w:rFonts w:ascii="Times New Roman" w:eastAsia="Times New Roman" w:hAnsi="Times New Roman"/>
          <w:b/>
          <w:bCs/>
          <w:sz w:val="24"/>
          <w:szCs w:val="24"/>
          <w:lang w:eastAsia="it-IT"/>
        </w:rPr>
        <w:t>gatore</w:t>
      </w:r>
    </w:p>
    <w:p w:rsidR="001B6C06" w:rsidRPr="00F02429" w:rsidRDefault="00277E68" w:rsidP="009448C0">
      <w:pPr>
        <w:spacing w:before="100" w:beforeAutospacing="1" w:after="100" w:afterAutospacing="1" w:line="240" w:lineRule="auto"/>
        <w:ind w:right="425"/>
        <w:jc w:val="both"/>
        <w:rPr>
          <w:rFonts w:ascii="Times New Roman" w:eastAsia="Times New Roman" w:hAnsi="Times New Roman"/>
          <w:sz w:val="24"/>
          <w:szCs w:val="24"/>
          <w:lang w:eastAsia="it-IT"/>
        </w:rPr>
      </w:pPr>
      <w:r w:rsidRPr="00F02429">
        <w:rPr>
          <w:rFonts w:ascii="Times New Roman" w:eastAsia="Times New Roman" w:hAnsi="Times New Roman"/>
          <w:sz w:val="24"/>
          <w:szCs w:val="24"/>
          <w:lang w:eastAsia="it-IT"/>
        </w:rPr>
        <w:t>Il Responsabile dell'Ufficio di Piano                                               Il Legale Rappresentante</w:t>
      </w:r>
    </w:p>
    <w:sectPr w:rsidR="001B6C06" w:rsidRPr="00F02429" w:rsidSect="00BC139F">
      <w:pgSz w:w="12240" w:h="15840" w:code="1"/>
      <w:pgMar w:top="1417" w:right="1134" w:bottom="1134"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951" w:rsidRDefault="00063951">
      <w:pPr>
        <w:spacing w:after="0" w:line="240" w:lineRule="auto"/>
      </w:pPr>
      <w:r>
        <w:separator/>
      </w:r>
    </w:p>
  </w:endnote>
  <w:endnote w:type="continuationSeparator" w:id="0">
    <w:p w:rsidR="00063951" w:rsidRDefault="000639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951" w:rsidRDefault="00063951">
      <w:pPr>
        <w:spacing w:after="0" w:line="240" w:lineRule="auto"/>
      </w:pPr>
      <w:r>
        <w:rPr>
          <w:color w:val="000000"/>
        </w:rPr>
        <w:separator/>
      </w:r>
    </w:p>
  </w:footnote>
  <w:footnote w:type="continuationSeparator" w:id="0">
    <w:p w:rsidR="00063951" w:rsidRDefault="000639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B7461"/>
    <w:multiLevelType w:val="hybridMultilevel"/>
    <w:tmpl w:val="B29ECD84"/>
    <w:lvl w:ilvl="0" w:tplc="BBD2E14C">
      <w:numFmt w:val="bullet"/>
      <w:lvlText w:val="-"/>
      <w:lvlJc w:val="left"/>
      <w:pPr>
        <w:ind w:left="473"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D354B388">
      <w:numFmt w:val="bullet"/>
      <w:lvlText w:val="•"/>
      <w:lvlJc w:val="left"/>
      <w:pPr>
        <w:ind w:left="1410" w:hanging="360"/>
      </w:pPr>
      <w:rPr>
        <w:rFonts w:hint="default"/>
        <w:lang w:val="it-IT" w:eastAsia="en-US" w:bidi="ar-SA"/>
      </w:rPr>
    </w:lvl>
    <w:lvl w:ilvl="2" w:tplc="0414F306">
      <w:numFmt w:val="bullet"/>
      <w:lvlText w:val="•"/>
      <w:lvlJc w:val="left"/>
      <w:pPr>
        <w:ind w:left="2340" w:hanging="360"/>
      </w:pPr>
      <w:rPr>
        <w:rFonts w:hint="default"/>
        <w:lang w:val="it-IT" w:eastAsia="en-US" w:bidi="ar-SA"/>
      </w:rPr>
    </w:lvl>
    <w:lvl w:ilvl="3" w:tplc="F63E47F4">
      <w:numFmt w:val="bullet"/>
      <w:lvlText w:val="•"/>
      <w:lvlJc w:val="left"/>
      <w:pPr>
        <w:ind w:left="3270" w:hanging="360"/>
      </w:pPr>
      <w:rPr>
        <w:rFonts w:hint="default"/>
        <w:lang w:val="it-IT" w:eastAsia="en-US" w:bidi="ar-SA"/>
      </w:rPr>
    </w:lvl>
    <w:lvl w:ilvl="4" w:tplc="DF460342">
      <w:numFmt w:val="bullet"/>
      <w:lvlText w:val="•"/>
      <w:lvlJc w:val="left"/>
      <w:pPr>
        <w:ind w:left="4200" w:hanging="360"/>
      </w:pPr>
      <w:rPr>
        <w:rFonts w:hint="default"/>
        <w:lang w:val="it-IT" w:eastAsia="en-US" w:bidi="ar-SA"/>
      </w:rPr>
    </w:lvl>
    <w:lvl w:ilvl="5" w:tplc="5FD26616">
      <w:numFmt w:val="bullet"/>
      <w:lvlText w:val="•"/>
      <w:lvlJc w:val="left"/>
      <w:pPr>
        <w:ind w:left="5130" w:hanging="360"/>
      </w:pPr>
      <w:rPr>
        <w:rFonts w:hint="default"/>
        <w:lang w:val="it-IT" w:eastAsia="en-US" w:bidi="ar-SA"/>
      </w:rPr>
    </w:lvl>
    <w:lvl w:ilvl="6" w:tplc="CD4431C2">
      <w:numFmt w:val="bullet"/>
      <w:lvlText w:val="•"/>
      <w:lvlJc w:val="left"/>
      <w:pPr>
        <w:ind w:left="6060" w:hanging="360"/>
      </w:pPr>
      <w:rPr>
        <w:rFonts w:hint="default"/>
        <w:lang w:val="it-IT" w:eastAsia="en-US" w:bidi="ar-SA"/>
      </w:rPr>
    </w:lvl>
    <w:lvl w:ilvl="7" w:tplc="2BB41096">
      <w:numFmt w:val="bullet"/>
      <w:lvlText w:val="•"/>
      <w:lvlJc w:val="left"/>
      <w:pPr>
        <w:ind w:left="6990" w:hanging="360"/>
      </w:pPr>
      <w:rPr>
        <w:rFonts w:hint="default"/>
        <w:lang w:val="it-IT" w:eastAsia="en-US" w:bidi="ar-SA"/>
      </w:rPr>
    </w:lvl>
    <w:lvl w:ilvl="8" w:tplc="CBF28586">
      <w:numFmt w:val="bullet"/>
      <w:lvlText w:val="•"/>
      <w:lvlJc w:val="left"/>
      <w:pPr>
        <w:ind w:left="7920" w:hanging="360"/>
      </w:pPr>
      <w:rPr>
        <w:rFonts w:hint="default"/>
        <w:lang w:val="it-IT" w:eastAsia="en-US" w:bidi="ar-SA"/>
      </w:rPr>
    </w:lvl>
  </w:abstractNum>
  <w:abstractNum w:abstractNumId="1">
    <w:nsid w:val="15284DD8"/>
    <w:multiLevelType w:val="multilevel"/>
    <w:tmpl w:val="3F7A8D2E"/>
    <w:lvl w:ilvl="0">
      <w:start w:val="1"/>
      <w:numFmt w:val="bullet"/>
      <w:lvlText w:val=""/>
      <w:lvlJc w:val="left"/>
      <w:pPr>
        <w:tabs>
          <w:tab w:val="num" w:pos="588"/>
        </w:tabs>
        <w:ind w:left="588" w:hanging="360"/>
      </w:pPr>
      <w:rPr>
        <w:rFonts w:ascii="Symbol" w:hAnsi="Symbol" w:hint="default"/>
        <w:sz w:val="20"/>
      </w:rPr>
    </w:lvl>
    <w:lvl w:ilvl="1" w:tentative="1">
      <w:start w:val="1"/>
      <w:numFmt w:val="bullet"/>
      <w:lvlText w:val="o"/>
      <w:lvlJc w:val="left"/>
      <w:pPr>
        <w:tabs>
          <w:tab w:val="num" w:pos="1308"/>
        </w:tabs>
        <w:ind w:left="1308" w:hanging="360"/>
      </w:pPr>
      <w:rPr>
        <w:rFonts w:ascii="Courier New" w:hAnsi="Courier New" w:hint="default"/>
        <w:sz w:val="20"/>
      </w:rPr>
    </w:lvl>
    <w:lvl w:ilvl="2" w:tentative="1">
      <w:start w:val="1"/>
      <w:numFmt w:val="bullet"/>
      <w:lvlText w:val=""/>
      <w:lvlJc w:val="left"/>
      <w:pPr>
        <w:tabs>
          <w:tab w:val="num" w:pos="2028"/>
        </w:tabs>
        <w:ind w:left="2028" w:hanging="360"/>
      </w:pPr>
      <w:rPr>
        <w:rFonts w:ascii="Wingdings" w:hAnsi="Wingdings" w:hint="default"/>
        <w:sz w:val="20"/>
      </w:rPr>
    </w:lvl>
    <w:lvl w:ilvl="3" w:tentative="1">
      <w:start w:val="1"/>
      <w:numFmt w:val="bullet"/>
      <w:lvlText w:val=""/>
      <w:lvlJc w:val="left"/>
      <w:pPr>
        <w:tabs>
          <w:tab w:val="num" w:pos="2748"/>
        </w:tabs>
        <w:ind w:left="2748" w:hanging="360"/>
      </w:pPr>
      <w:rPr>
        <w:rFonts w:ascii="Wingdings" w:hAnsi="Wingdings" w:hint="default"/>
        <w:sz w:val="20"/>
      </w:rPr>
    </w:lvl>
    <w:lvl w:ilvl="4" w:tentative="1">
      <w:start w:val="1"/>
      <w:numFmt w:val="bullet"/>
      <w:lvlText w:val=""/>
      <w:lvlJc w:val="left"/>
      <w:pPr>
        <w:tabs>
          <w:tab w:val="num" w:pos="3468"/>
        </w:tabs>
        <w:ind w:left="3468" w:hanging="360"/>
      </w:pPr>
      <w:rPr>
        <w:rFonts w:ascii="Wingdings" w:hAnsi="Wingdings" w:hint="default"/>
        <w:sz w:val="20"/>
      </w:rPr>
    </w:lvl>
    <w:lvl w:ilvl="5" w:tentative="1">
      <w:start w:val="1"/>
      <w:numFmt w:val="bullet"/>
      <w:lvlText w:val=""/>
      <w:lvlJc w:val="left"/>
      <w:pPr>
        <w:tabs>
          <w:tab w:val="num" w:pos="4188"/>
        </w:tabs>
        <w:ind w:left="4188" w:hanging="360"/>
      </w:pPr>
      <w:rPr>
        <w:rFonts w:ascii="Wingdings" w:hAnsi="Wingdings" w:hint="default"/>
        <w:sz w:val="20"/>
      </w:rPr>
    </w:lvl>
    <w:lvl w:ilvl="6" w:tentative="1">
      <w:start w:val="1"/>
      <w:numFmt w:val="bullet"/>
      <w:lvlText w:val=""/>
      <w:lvlJc w:val="left"/>
      <w:pPr>
        <w:tabs>
          <w:tab w:val="num" w:pos="4908"/>
        </w:tabs>
        <w:ind w:left="4908" w:hanging="360"/>
      </w:pPr>
      <w:rPr>
        <w:rFonts w:ascii="Wingdings" w:hAnsi="Wingdings" w:hint="default"/>
        <w:sz w:val="20"/>
      </w:rPr>
    </w:lvl>
    <w:lvl w:ilvl="7" w:tentative="1">
      <w:start w:val="1"/>
      <w:numFmt w:val="bullet"/>
      <w:lvlText w:val=""/>
      <w:lvlJc w:val="left"/>
      <w:pPr>
        <w:tabs>
          <w:tab w:val="num" w:pos="5628"/>
        </w:tabs>
        <w:ind w:left="5628" w:hanging="360"/>
      </w:pPr>
      <w:rPr>
        <w:rFonts w:ascii="Wingdings" w:hAnsi="Wingdings" w:hint="default"/>
        <w:sz w:val="20"/>
      </w:rPr>
    </w:lvl>
    <w:lvl w:ilvl="8" w:tentative="1">
      <w:start w:val="1"/>
      <w:numFmt w:val="bullet"/>
      <w:lvlText w:val=""/>
      <w:lvlJc w:val="left"/>
      <w:pPr>
        <w:tabs>
          <w:tab w:val="num" w:pos="6348"/>
        </w:tabs>
        <w:ind w:left="6348" w:hanging="360"/>
      </w:pPr>
      <w:rPr>
        <w:rFonts w:ascii="Wingdings" w:hAnsi="Wingdings" w:hint="default"/>
        <w:sz w:val="20"/>
      </w:rPr>
    </w:lvl>
  </w:abstractNum>
  <w:abstractNum w:abstractNumId="2">
    <w:nsid w:val="1D393A9D"/>
    <w:multiLevelType w:val="multilevel"/>
    <w:tmpl w:val="BE92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754485"/>
    <w:multiLevelType w:val="hybridMultilevel"/>
    <w:tmpl w:val="D4D6B9BE"/>
    <w:lvl w:ilvl="0" w:tplc="64A8D574">
      <w:start w:val="1"/>
      <w:numFmt w:val="decimal"/>
      <w:pStyle w:val="Solomaiuscole"/>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259B580F"/>
    <w:multiLevelType w:val="hybridMultilevel"/>
    <w:tmpl w:val="03C055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2065813"/>
    <w:multiLevelType w:val="multilevel"/>
    <w:tmpl w:val="1346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D73858"/>
    <w:multiLevelType w:val="hybridMultilevel"/>
    <w:tmpl w:val="76CAB698"/>
    <w:lvl w:ilvl="0" w:tplc="6C72C11A">
      <w:numFmt w:val="bullet"/>
      <w:lvlText w:val=""/>
      <w:lvlJc w:val="left"/>
      <w:pPr>
        <w:ind w:left="361" w:hanging="360"/>
      </w:pPr>
      <w:rPr>
        <w:rFonts w:ascii="Symbol" w:eastAsia="Symbol" w:hAnsi="Symbol" w:cs="Symbol" w:hint="default"/>
        <w:b w:val="0"/>
        <w:bCs w:val="0"/>
        <w:i w:val="0"/>
        <w:iCs w:val="0"/>
        <w:spacing w:val="0"/>
        <w:w w:val="100"/>
        <w:sz w:val="24"/>
        <w:szCs w:val="24"/>
        <w:lang w:val="it-IT" w:eastAsia="en-US" w:bidi="ar-SA"/>
      </w:rPr>
    </w:lvl>
    <w:lvl w:ilvl="1" w:tplc="8B8E2794">
      <w:numFmt w:val="bullet"/>
      <w:lvlText w:val="•"/>
      <w:lvlJc w:val="left"/>
      <w:pPr>
        <w:ind w:left="1302" w:hanging="360"/>
      </w:pPr>
      <w:rPr>
        <w:rFonts w:hint="default"/>
        <w:lang w:val="it-IT" w:eastAsia="en-US" w:bidi="ar-SA"/>
      </w:rPr>
    </w:lvl>
    <w:lvl w:ilvl="2" w:tplc="9E083CE4">
      <w:numFmt w:val="bullet"/>
      <w:lvlText w:val="•"/>
      <w:lvlJc w:val="left"/>
      <w:pPr>
        <w:ind w:left="2244" w:hanging="360"/>
      </w:pPr>
      <w:rPr>
        <w:rFonts w:hint="default"/>
        <w:lang w:val="it-IT" w:eastAsia="en-US" w:bidi="ar-SA"/>
      </w:rPr>
    </w:lvl>
    <w:lvl w:ilvl="3" w:tplc="786A1D36">
      <w:numFmt w:val="bullet"/>
      <w:lvlText w:val="•"/>
      <w:lvlJc w:val="left"/>
      <w:pPr>
        <w:ind w:left="3186" w:hanging="360"/>
      </w:pPr>
      <w:rPr>
        <w:rFonts w:hint="default"/>
        <w:lang w:val="it-IT" w:eastAsia="en-US" w:bidi="ar-SA"/>
      </w:rPr>
    </w:lvl>
    <w:lvl w:ilvl="4" w:tplc="F1CCBA4C">
      <w:numFmt w:val="bullet"/>
      <w:lvlText w:val="•"/>
      <w:lvlJc w:val="left"/>
      <w:pPr>
        <w:ind w:left="4128" w:hanging="360"/>
      </w:pPr>
      <w:rPr>
        <w:rFonts w:hint="default"/>
        <w:lang w:val="it-IT" w:eastAsia="en-US" w:bidi="ar-SA"/>
      </w:rPr>
    </w:lvl>
    <w:lvl w:ilvl="5" w:tplc="A1C6CCAA">
      <w:numFmt w:val="bullet"/>
      <w:lvlText w:val="•"/>
      <w:lvlJc w:val="left"/>
      <w:pPr>
        <w:ind w:left="5070" w:hanging="360"/>
      </w:pPr>
      <w:rPr>
        <w:rFonts w:hint="default"/>
        <w:lang w:val="it-IT" w:eastAsia="en-US" w:bidi="ar-SA"/>
      </w:rPr>
    </w:lvl>
    <w:lvl w:ilvl="6" w:tplc="11509C3E">
      <w:numFmt w:val="bullet"/>
      <w:lvlText w:val="•"/>
      <w:lvlJc w:val="left"/>
      <w:pPr>
        <w:ind w:left="6012" w:hanging="360"/>
      </w:pPr>
      <w:rPr>
        <w:rFonts w:hint="default"/>
        <w:lang w:val="it-IT" w:eastAsia="en-US" w:bidi="ar-SA"/>
      </w:rPr>
    </w:lvl>
    <w:lvl w:ilvl="7" w:tplc="72AA40DA">
      <w:numFmt w:val="bullet"/>
      <w:lvlText w:val="•"/>
      <w:lvlJc w:val="left"/>
      <w:pPr>
        <w:ind w:left="6954" w:hanging="360"/>
      </w:pPr>
      <w:rPr>
        <w:rFonts w:hint="default"/>
        <w:lang w:val="it-IT" w:eastAsia="en-US" w:bidi="ar-SA"/>
      </w:rPr>
    </w:lvl>
    <w:lvl w:ilvl="8" w:tplc="560C9580">
      <w:numFmt w:val="bullet"/>
      <w:lvlText w:val="•"/>
      <w:lvlJc w:val="left"/>
      <w:pPr>
        <w:ind w:left="7896" w:hanging="360"/>
      </w:pPr>
      <w:rPr>
        <w:rFonts w:hint="default"/>
        <w:lang w:val="it-IT" w:eastAsia="en-US" w:bidi="ar-SA"/>
      </w:rPr>
    </w:lvl>
  </w:abstractNum>
  <w:abstractNum w:abstractNumId="7">
    <w:nsid w:val="5C796193"/>
    <w:multiLevelType w:val="hybridMultilevel"/>
    <w:tmpl w:val="102229C4"/>
    <w:lvl w:ilvl="0" w:tplc="9216DF72">
      <w:numFmt w:val="bullet"/>
      <w:lvlText w:val="-"/>
      <w:lvlJc w:val="left"/>
      <w:pPr>
        <w:ind w:left="1004"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CFA0B4E0">
      <w:numFmt w:val="bullet"/>
      <w:lvlText w:val="•"/>
      <w:lvlJc w:val="left"/>
      <w:pPr>
        <w:ind w:left="1878" w:hanging="360"/>
      </w:pPr>
      <w:rPr>
        <w:rFonts w:hint="default"/>
        <w:lang w:val="it-IT" w:eastAsia="en-US" w:bidi="ar-SA"/>
      </w:rPr>
    </w:lvl>
    <w:lvl w:ilvl="2" w:tplc="A674309A">
      <w:numFmt w:val="bullet"/>
      <w:lvlText w:val="•"/>
      <w:lvlJc w:val="left"/>
      <w:pPr>
        <w:ind w:left="2756" w:hanging="360"/>
      </w:pPr>
      <w:rPr>
        <w:rFonts w:hint="default"/>
        <w:lang w:val="it-IT" w:eastAsia="en-US" w:bidi="ar-SA"/>
      </w:rPr>
    </w:lvl>
    <w:lvl w:ilvl="3" w:tplc="1404521E">
      <w:numFmt w:val="bullet"/>
      <w:lvlText w:val="•"/>
      <w:lvlJc w:val="left"/>
      <w:pPr>
        <w:ind w:left="3634" w:hanging="360"/>
      </w:pPr>
      <w:rPr>
        <w:rFonts w:hint="default"/>
        <w:lang w:val="it-IT" w:eastAsia="en-US" w:bidi="ar-SA"/>
      </w:rPr>
    </w:lvl>
    <w:lvl w:ilvl="4" w:tplc="A6C42C04">
      <w:numFmt w:val="bullet"/>
      <w:lvlText w:val="•"/>
      <w:lvlJc w:val="left"/>
      <w:pPr>
        <w:ind w:left="4512" w:hanging="360"/>
      </w:pPr>
      <w:rPr>
        <w:rFonts w:hint="default"/>
        <w:lang w:val="it-IT" w:eastAsia="en-US" w:bidi="ar-SA"/>
      </w:rPr>
    </w:lvl>
    <w:lvl w:ilvl="5" w:tplc="E17E23F6">
      <w:numFmt w:val="bullet"/>
      <w:lvlText w:val="•"/>
      <w:lvlJc w:val="left"/>
      <w:pPr>
        <w:ind w:left="5390" w:hanging="360"/>
      </w:pPr>
      <w:rPr>
        <w:rFonts w:hint="default"/>
        <w:lang w:val="it-IT" w:eastAsia="en-US" w:bidi="ar-SA"/>
      </w:rPr>
    </w:lvl>
    <w:lvl w:ilvl="6" w:tplc="F98E7D06">
      <w:numFmt w:val="bullet"/>
      <w:lvlText w:val="•"/>
      <w:lvlJc w:val="left"/>
      <w:pPr>
        <w:ind w:left="6268" w:hanging="360"/>
      </w:pPr>
      <w:rPr>
        <w:rFonts w:hint="default"/>
        <w:lang w:val="it-IT" w:eastAsia="en-US" w:bidi="ar-SA"/>
      </w:rPr>
    </w:lvl>
    <w:lvl w:ilvl="7" w:tplc="CC660996">
      <w:numFmt w:val="bullet"/>
      <w:lvlText w:val="•"/>
      <w:lvlJc w:val="left"/>
      <w:pPr>
        <w:ind w:left="7146" w:hanging="360"/>
      </w:pPr>
      <w:rPr>
        <w:rFonts w:hint="default"/>
        <w:lang w:val="it-IT" w:eastAsia="en-US" w:bidi="ar-SA"/>
      </w:rPr>
    </w:lvl>
    <w:lvl w:ilvl="8" w:tplc="3A202716">
      <w:numFmt w:val="bullet"/>
      <w:lvlText w:val="•"/>
      <w:lvlJc w:val="left"/>
      <w:pPr>
        <w:ind w:left="8024" w:hanging="360"/>
      </w:pPr>
      <w:rPr>
        <w:rFonts w:hint="default"/>
        <w:lang w:val="it-IT" w:eastAsia="en-US" w:bidi="ar-SA"/>
      </w:rPr>
    </w:lvl>
  </w:abstractNum>
  <w:abstractNum w:abstractNumId="8">
    <w:nsid w:val="63B27209"/>
    <w:multiLevelType w:val="multilevel"/>
    <w:tmpl w:val="3D74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B14C7F"/>
    <w:multiLevelType w:val="hybridMultilevel"/>
    <w:tmpl w:val="D6CE5D5C"/>
    <w:lvl w:ilvl="0" w:tplc="E8CC5A6E">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8BD6684"/>
    <w:multiLevelType w:val="hybridMultilevel"/>
    <w:tmpl w:val="5158FB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FB82B54"/>
    <w:multiLevelType w:val="multilevel"/>
    <w:tmpl w:val="EB36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8"/>
  </w:num>
  <w:num w:numId="4">
    <w:abstractNumId w:val="11"/>
  </w:num>
  <w:num w:numId="5">
    <w:abstractNumId w:val="2"/>
  </w:num>
  <w:num w:numId="6">
    <w:abstractNumId w:val="7"/>
  </w:num>
  <w:num w:numId="7">
    <w:abstractNumId w:val="3"/>
  </w:num>
  <w:num w:numId="8">
    <w:abstractNumId w:val="9"/>
  </w:num>
  <w:num w:numId="9">
    <w:abstractNumId w:val="0"/>
  </w:num>
  <w:num w:numId="10">
    <w:abstractNumId w:val="6"/>
  </w:num>
  <w:num w:numId="11">
    <w:abstractNumId w:val="4"/>
  </w:num>
  <w:num w:numId="12">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283"/>
  <w:characterSpacingControl w:val="doNotCompress"/>
  <w:footnotePr>
    <w:footnote w:id="-1"/>
    <w:footnote w:id="0"/>
  </w:footnotePr>
  <w:endnotePr>
    <w:endnote w:id="-1"/>
    <w:endnote w:id="0"/>
  </w:endnotePr>
  <w:compat>
    <w:useFELayout/>
  </w:compat>
  <w:rsids>
    <w:rsidRoot w:val="001E2C7A"/>
    <w:rsid w:val="00037CC3"/>
    <w:rsid w:val="00063951"/>
    <w:rsid w:val="000857DA"/>
    <w:rsid w:val="000D476B"/>
    <w:rsid w:val="0013019C"/>
    <w:rsid w:val="00147618"/>
    <w:rsid w:val="00150941"/>
    <w:rsid w:val="001A27F4"/>
    <w:rsid w:val="001A35FA"/>
    <w:rsid w:val="001B0F8D"/>
    <w:rsid w:val="001B2359"/>
    <w:rsid w:val="001B6C06"/>
    <w:rsid w:val="001E2C7A"/>
    <w:rsid w:val="001F654E"/>
    <w:rsid w:val="002404C3"/>
    <w:rsid w:val="00277E68"/>
    <w:rsid w:val="002B7EF5"/>
    <w:rsid w:val="002F4B37"/>
    <w:rsid w:val="00351761"/>
    <w:rsid w:val="00364B1E"/>
    <w:rsid w:val="00365A10"/>
    <w:rsid w:val="003A3376"/>
    <w:rsid w:val="003F1222"/>
    <w:rsid w:val="0040418A"/>
    <w:rsid w:val="00407672"/>
    <w:rsid w:val="004760A0"/>
    <w:rsid w:val="004866B5"/>
    <w:rsid w:val="00517CD7"/>
    <w:rsid w:val="00527A22"/>
    <w:rsid w:val="0056271D"/>
    <w:rsid w:val="00567610"/>
    <w:rsid w:val="00586A3B"/>
    <w:rsid w:val="005F25FD"/>
    <w:rsid w:val="0064191C"/>
    <w:rsid w:val="006553F7"/>
    <w:rsid w:val="00657F77"/>
    <w:rsid w:val="006B42B0"/>
    <w:rsid w:val="007013D5"/>
    <w:rsid w:val="007219F9"/>
    <w:rsid w:val="00762212"/>
    <w:rsid w:val="00763F40"/>
    <w:rsid w:val="00770C80"/>
    <w:rsid w:val="007773BD"/>
    <w:rsid w:val="0079014D"/>
    <w:rsid w:val="007B0039"/>
    <w:rsid w:val="007C2003"/>
    <w:rsid w:val="007C7C27"/>
    <w:rsid w:val="00876AB1"/>
    <w:rsid w:val="008A75F9"/>
    <w:rsid w:val="009212D6"/>
    <w:rsid w:val="009448C0"/>
    <w:rsid w:val="00964D49"/>
    <w:rsid w:val="009A263C"/>
    <w:rsid w:val="009A506A"/>
    <w:rsid w:val="009F37E2"/>
    <w:rsid w:val="00A60035"/>
    <w:rsid w:val="00AA7B70"/>
    <w:rsid w:val="00AB3767"/>
    <w:rsid w:val="00B45158"/>
    <w:rsid w:val="00B50471"/>
    <w:rsid w:val="00B82082"/>
    <w:rsid w:val="00B82E28"/>
    <w:rsid w:val="00B87C84"/>
    <w:rsid w:val="00B90138"/>
    <w:rsid w:val="00BC139F"/>
    <w:rsid w:val="00C34ABD"/>
    <w:rsid w:val="00C60443"/>
    <w:rsid w:val="00CE5C7F"/>
    <w:rsid w:val="00D22B84"/>
    <w:rsid w:val="00D37F49"/>
    <w:rsid w:val="00E36FE0"/>
    <w:rsid w:val="00E75E2E"/>
    <w:rsid w:val="00ED49AE"/>
    <w:rsid w:val="00F02429"/>
    <w:rsid w:val="00F63120"/>
    <w:rsid w:val="00F77547"/>
    <w:rsid w:val="00F9257D"/>
    <w:rsid w:val="00FC499C"/>
    <w:rsid w:val="00FD13EB"/>
    <w:rsid w:val="00FD20AB"/>
    <w:rsid w:val="00FE40E0"/>
    <w:rsid w:val="00FE7F3A"/>
    <w:rsid w:val="00FF0AF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it-IT"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C139F"/>
  </w:style>
  <w:style w:type="paragraph" w:styleId="Titolo1">
    <w:name w:val="heading 1"/>
    <w:basedOn w:val="Normale"/>
    <w:next w:val="Normale"/>
    <w:link w:val="Titolo1Carattere"/>
    <w:uiPriority w:val="9"/>
    <w:qFormat/>
    <w:rsid w:val="00BC139F"/>
    <w:pPr>
      <w:keepNext/>
      <w:keepLines/>
      <w:spacing w:before="360" w:after="40" w:line="240" w:lineRule="auto"/>
      <w:outlineLvl w:val="0"/>
    </w:pPr>
    <w:rPr>
      <w:rFonts w:asciiTheme="majorHAnsi" w:eastAsiaTheme="majorEastAsia" w:hAnsiTheme="majorHAnsi" w:cstheme="majorBidi"/>
      <w:color w:val="3A7C22" w:themeColor="accent6" w:themeShade="BF"/>
      <w:sz w:val="40"/>
      <w:szCs w:val="40"/>
    </w:rPr>
  </w:style>
  <w:style w:type="paragraph" w:styleId="Titolo2">
    <w:name w:val="heading 2"/>
    <w:basedOn w:val="Normale"/>
    <w:next w:val="Normale"/>
    <w:link w:val="Titolo2Carattere"/>
    <w:uiPriority w:val="9"/>
    <w:unhideWhenUsed/>
    <w:qFormat/>
    <w:rsid w:val="00BC139F"/>
    <w:pPr>
      <w:keepNext/>
      <w:keepLines/>
      <w:spacing w:before="80" w:after="0" w:line="240" w:lineRule="auto"/>
      <w:outlineLvl w:val="1"/>
    </w:pPr>
    <w:rPr>
      <w:rFonts w:asciiTheme="majorHAnsi" w:eastAsiaTheme="majorEastAsia" w:hAnsiTheme="majorHAnsi" w:cstheme="majorBidi"/>
      <w:color w:val="3A7C22" w:themeColor="accent6" w:themeShade="BF"/>
      <w:sz w:val="28"/>
      <w:szCs w:val="28"/>
    </w:rPr>
  </w:style>
  <w:style w:type="paragraph" w:styleId="Titolo3">
    <w:name w:val="heading 3"/>
    <w:basedOn w:val="Normale"/>
    <w:next w:val="Normale"/>
    <w:link w:val="Titolo3Carattere"/>
    <w:uiPriority w:val="9"/>
    <w:unhideWhenUsed/>
    <w:qFormat/>
    <w:rsid w:val="00BC139F"/>
    <w:pPr>
      <w:keepNext/>
      <w:keepLines/>
      <w:spacing w:before="80" w:after="0" w:line="240" w:lineRule="auto"/>
      <w:outlineLvl w:val="2"/>
    </w:pPr>
    <w:rPr>
      <w:rFonts w:asciiTheme="majorHAnsi" w:eastAsiaTheme="majorEastAsia" w:hAnsiTheme="majorHAnsi" w:cstheme="majorBidi"/>
      <w:color w:val="3A7C22" w:themeColor="accent6" w:themeShade="BF"/>
      <w:sz w:val="24"/>
      <w:szCs w:val="24"/>
    </w:rPr>
  </w:style>
  <w:style w:type="paragraph" w:styleId="Titolo4">
    <w:name w:val="heading 4"/>
    <w:basedOn w:val="Normale"/>
    <w:next w:val="Normale"/>
    <w:link w:val="Titolo4Carattere"/>
    <w:uiPriority w:val="9"/>
    <w:semiHidden/>
    <w:unhideWhenUsed/>
    <w:qFormat/>
    <w:rsid w:val="00BC139F"/>
    <w:pPr>
      <w:keepNext/>
      <w:keepLines/>
      <w:spacing w:before="80" w:after="0"/>
      <w:outlineLvl w:val="3"/>
    </w:pPr>
    <w:rPr>
      <w:rFonts w:asciiTheme="majorHAnsi" w:eastAsiaTheme="majorEastAsia" w:hAnsiTheme="majorHAnsi" w:cstheme="majorBidi"/>
      <w:color w:val="4EA72E" w:themeColor="accent6"/>
      <w:sz w:val="22"/>
      <w:szCs w:val="22"/>
    </w:rPr>
  </w:style>
  <w:style w:type="paragraph" w:styleId="Titolo5">
    <w:name w:val="heading 5"/>
    <w:basedOn w:val="Normale"/>
    <w:next w:val="Normale"/>
    <w:link w:val="Titolo5Carattere"/>
    <w:uiPriority w:val="9"/>
    <w:semiHidden/>
    <w:unhideWhenUsed/>
    <w:qFormat/>
    <w:rsid w:val="00BC139F"/>
    <w:pPr>
      <w:keepNext/>
      <w:keepLines/>
      <w:spacing w:before="40" w:after="0"/>
      <w:outlineLvl w:val="4"/>
    </w:pPr>
    <w:rPr>
      <w:rFonts w:asciiTheme="majorHAnsi" w:eastAsiaTheme="majorEastAsia" w:hAnsiTheme="majorHAnsi" w:cstheme="majorBidi"/>
      <w:i/>
      <w:iCs/>
      <w:color w:val="4EA72E" w:themeColor="accent6"/>
      <w:sz w:val="22"/>
      <w:szCs w:val="22"/>
    </w:rPr>
  </w:style>
  <w:style w:type="paragraph" w:styleId="Titolo6">
    <w:name w:val="heading 6"/>
    <w:basedOn w:val="Normale"/>
    <w:next w:val="Normale"/>
    <w:link w:val="Titolo6Carattere"/>
    <w:uiPriority w:val="9"/>
    <w:semiHidden/>
    <w:unhideWhenUsed/>
    <w:qFormat/>
    <w:rsid w:val="00BC139F"/>
    <w:pPr>
      <w:keepNext/>
      <w:keepLines/>
      <w:spacing w:before="40" w:after="0"/>
      <w:outlineLvl w:val="5"/>
    </w:pPr>
    <w:rPr>
      <w:rFonts w:asciiTheme="majorHAnsi" w:eastAsiaTheme="majorEastAsia" w:hAnsiTheme="majorHAnsi" w:cstheme="majorBidi"/>
      <w:color w:val="4EA72E" w:themeColor="accent6"/>
    </w:rPr>
  </w:style>
  <w:style w:type="paragraph" w:styleId="Titolo7">
    <w:name w:val="heading 7"/>
    <w:basedOn w:val="Normale"/>
    <w:next w:val="Normale"/>
    <w:link w:val="Titolo7Carattere"/>
    <w:uiPriority w:val="9"/>
    <w:semiHidden/>
    <w:unhideWhenUsed/>
    <w:qFormat/>
    <w:rsid w:val="00BC139F"/>
    <w:pPr>
      <w:keepNext/>
      <w:keepLines/>
      <w:spacing w:before="40" w:after="0"/>
      <w:outlineLvl w:val="6"/>
    </w:pPr>
    <w:rPr>
      <w:rFonts w:asciiTheme="majorHAnsi" w:eastAsiaTheme="majorEastAsia" w:hAnsiTheme="majorHAnsi" w:cstheme="majorBidi"/>
      <w:b/>
      <w:bCs/>
      <w:color w:val="4EA72E" w:themeColor="accent6"/>
    </w:rPr>
  </w:style>
  <w:style w:type="paragraph" w:styleId="Titolo8">
    <w:name w:val="heading 8"/>
    <w:basedOn w:val="Normale"/>
    <w:next w:val="Normale"/>
    <w:link w:val="Titolo8Carattere"/>
    <w:uiPriority w:val="9"/>
    <w:semiHidden/>
    <w:unhideWhenUsed/>
    <w:qFormat/>
    <w:rsid w:val="00BC139F"/>
    <w:pPr>
      <w:keepNext/>
      <w:keepLines/>
      <w:spacing w:before="40" w:after="0"/>
      <w:outlineLvl w:val="7"/>
    </w:pPr>
    <w:rPr>
      <w:rFonts w:asciiTheme="majorHAnsi" w:eastAsiaTheme="majorEastAsia" w:hAnsiTheme="majorHAnsi" w:cstheme="majorBidi"/>
      <w:b/>
      <w:bCs/>
      <w:i/>
      <w:iCs/>
      <w:color w:val="4EA72E" w:themeColor="accent6"/>
      <w:sz w:val="20"/>
      <w:szCs w:val="20"/>
    </w:rPr>
  </w:style>
  <w:style w:type="paragraph" w:styleId="Titolo9">
    <w:name w:val="heading 9"/>
    <w:basedOn w:val="Normale"/>
    <w:next w:val="Normale"/>
    <w:link w:val="Titolo9Carattere"/>
    <w:uiPriority w:val="9"/>
    <w:semiHidden/>
    <w:unhideWhenUsed/>
    <w:qFormat/>
    <w:rsid w:val="00BC139F"/>
    <w:pPr>
      <w:keepNext/>
      <w:keepLines/>
      <w:spacing w:before="40" w:after="0"/>
      <w:outlineLvl w:val="8"/>
    </w:pPr>
    <w:rPr>
      <w:rFonts w:asciiTheme="majorHAnsi" w:eastAsiaTheme="majorEastAsia" w:hAnsiTheme="majorHAnsi" w:cstheme="majorBidi"/>
      <w:i/>
      <w:iCs/>
      <w:color w:val="4EA72E" w:themeColor="accent6"/>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E36FE0"/>
    <w:rPr>
      <w:color w:val="0563C1"/>
      <w:u w:val="single"/>
    </w:rPr>
  </w:style>
  <w:style w:type="character" w:customStyle="1" w:styleId="Menzionenonrisolta1">
    <w:name w:val="Menzione non risolta1"/>
    <w:basedOn w:val="Carpredefinitoparagrafo"/>
    <w:rsid w:val="00E36FE0"/>
    <w:rPr>
      <w:color w:val="605E5C"/>
      <w:shd w:val="clear" w:color="auto" w:fill="E1DFDD"/>
    </w:rPr>
  </w:style>
  <w:style w:type="paragraph" w:styleId="Paragrafoelenco">
    <w:name w:val="List Paragraph"/>
    <w:basedOn w:val="Normale"/>
    <w:uiPriority w:val="1"/>
    <w:qFormat/>
    <w:rsid w:val="00E36FE0"/>
    <w:pPr>
      <w:ind w:left="720"/>
      <w:contextualSpacing/>
    </w:pPr>
  </w:style>
  <w:style w:type="paragraph" w:customStyle="1" w:styleId="Default">
    <w:name w:val="Default"/>
    <w:rsid w:val="001B6C06"/>
    <w:pPr>
      <w:autoSpaceDE w:val="0"/>
      <w:adjustRightInd w:val="0"/>
      <w:spacing w:after="0" w:line="240" w:lineRule="auto"/>
    </w:pPr>
    <w:rPr>
      <w:rFonts w:ascii="Times New Roman" w:hAnsi="Times New Roman"/>
      <w:color w:val="000000"/>
      <w:sz w:val="24"/>
      <w:szCs w:val="24"/>
    </w:rPr>
  </w:style>
  <w:style w:type="character" w:customStyle="1" w:styleId="Titolo1Carattere">
    <w:name w:val="Titolo 1 Carattere"/>
    <w:basedOn w:val="Carpredefinitoparagrafo"/>
    <w:link w:val="Titolo1"/>
    <w:uiPriority w:val="9"/>
    <w:rsid w:val="00BC139F"/>
    <w:rPr>
      <w:rFonts w:asciiTheme="majorHAnsi" w:eastAsiaTheme="majorEastAsia" w:hAnsiTheme="majorHAnsi" w:cstheme="majorBidi"/>
      <w:color w:val="3A7C22" w:themeColor="accent6" w:themeShade="BF"/>
      <w:sz w:val="40"/>
      <w:szCs w:val="40"/>
    </w:rPr>
  </w:style>
  <w:style w:type="character" w:customStyle="1" w:styleId="Titolo2Carattere">
    <w:name w:val="Titolo 2 Carattere"/>
    <w:basedOn w:val="Carpredefinitoparagrafo"/>
    <w:link w:val="Titolo2"/>
    <w:uiPriority w:val="9"/>
    <w:rsid w:val="00BC139F"/>
    <w:rPr>
      <w:rFonts w:asciiTheme="majorHAnsi" w:eastAsiaTheme="majorEastAsia" w:hAnsiTheme="majorHAnsi" w:cstheme="majorBidi"/>
      <w:color w:val="3A7C22" w:themeColor="accent6" w:themeShade="BF"/>
      <w:sz w:val="28"/>
      <w:szCs w:val="28"/>
    </w:rPr>
  </w:style>
  <w:style w:type="character" w:customStyle="1" w:styleId="Titolo3Carattere">
    <w:name w:val="Titolo 3 Carattere"/>
    <w:basedOn w:val="Carpredefinitoparagrafo"/>
    <w:link w:val="Titolo3"/>
    <w:uiPriority w:val="9"/>
    <w:rsid w:val="00BC139F"/>
    <w:rPr>
      <w:rFonts w:asciiTheme="majorHAnsi" w:eastAsiaTheme="majorEastAsia" w:hAnsiTheme="majorHAnsi" w:cstheme="majorBidi"/>
      <w:color w:val="3A7C22" w:themeColor="accent6" w:themeShade="BF"/>
      <w:sz w:val="24"/>
      <w:szCs w:val="24"/>
    </w:rPr>
  </w:style>
  <w:style w:type="paragraph" w:customStyle="1" w:styleId="isselectedend">
    <w:name w:val="isselectedend"/>
    <w:basedOn w:val="Normale"/>
    <w:rsid w:val="00FE7F3A"/>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BC139F"/>
    <w:rPr>
      <w:b/>
      <w:bCs/>
    </w:rPr>
  </w:style>
  <w:style w:type="character" w:styleId="Enfasicorsivo">
    <w:name w:val="Emphasis"/>
    <w:basedOn w:val="Carpredefinitoparagrafo"/>
    <w:uiPriority w:val="20"/>
    <w:qFormat/>
    <w:rsid w:val="00BC139F"/>
    <w:rPr>
      <w:i/>
      <w:iCs/>
      <w:color w:val="4EA72E" w:themeColor="accent6"/>
    </w:rPr>
  </w:style>
  <w:style w:type="paragraph" w:styleId="NormaleWeb">
    <w:name w:val="Normal (Web)"/>
    <w:basedOn w:val="Normale"/>
    <w:uiPriority w:val="99"/>
    <w:semiHidden/>
    <w:unhideWhenUsed/>
    <w:rsid w:val="00FE7F3A"/>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Titolo4Carattere">
    <w:name w:val="Titolo 4 Carattere"/>
    <w:basedOn w:val="Carpredefinitoparagrafo"/>
    <w:link w:val="Titolo4"/>
    <w:uiPriority w:val="9"/>
    <w:semiHidden/>
    <w:rsid w:val="00BC139F"/>
    <w:rPr>
      <w:rFonts w:asciiTheme="majorHAnsi" w:eastAsiaTheme="majorEastAsia" w:hAnsiTheme="majorHAnsi" w:cstheme="majorBidi"/>
      <w:color w:val="4EA72E" w:themeColor="accent6"/>
      <w:sz w:val="22"/>
      <w:szCs w:val="22"/>
    </w:rPr>
  </w:style>
  <w:style w:type="character" w:customStyle="1" w:styleId="Titolo5Carattere">
    <w:name w:val="Titolo 5 Carattere"/>
    <w:basedOn w:val="Carpredefinitoparagrafo"/>
    <w:link w:val="Titolo5"/>
    <w:uiPriority w:val="9"/>
    <w:semiHidden/>
    <w:rsid w:val="00BC139F"/>
    <w:rPr>
      <w:rFonts w:asciiTheme="majorHAnsi" w:eastAsiaTheme="majorEastAsia" w:hAnsiTheme="majorHAnsi" w:cstheme="majorBidi"/>
      <w:i/>
      <w:iCs/>
      <w:color w:val="4EA72E" w:themeColor="accent6"/>
      <w:sz w:val="22"/>
      <w:szCs w:val="22"/>
    </w:rPr>
  </w:style>
  <w:style w:type="character" w:customStyle="1" w:styleId="Titolo6Carattere">
    <w:name w:val="Titolo 6 Carattere"/>
    <w:basedOn w:val="Carpredefinitoparagrafo"/>
    <w:link w:val="Titolo6"/>
    <w:uiPriority w:val="9"/>
    <w:semiHidden/>
    <w:rsid w:val="00BC139F"/>
    <w:rPr>
      <w:rFonts w:asciiTheme="majorHAnsi" w:eastAsiaTheme="majorEastAsia" w:hAnsiTheme="majorHAnsi" w:cstheme="majorBidi"/>
      <w:color w:val="4EA72E" w:themeColor="accent6"/>
    </w:rPr>
  </w:style>
  <w:style w:type="character" w:customStyle="1" w:styleId="Titolo7Carattere">
    <w:name w:val="Titolo 7 Carattere"/>
    <w:basedOn w:val="Carpredefinitoparagrafo"/>
    <w:link w:val="Titolo7"/>
    <w:uiPriority w:val="9"/>
    <w:semiHidden/>
    <w:rsid w:val="00BC139F"/>
    <w:rPr>
      <w:rFonts w:asciiTheme="majorHAnsi" w:eastAsiaTheme="majorEastAsia" w:hAnsiTheme="majorHAnsi" w:cstheme="majorBidi"/>
      <w:b/>
      <w:bCs/>
      <w:color w:val="4EA72E" w:themeColor="accent6"/>
    </w:rPr>
  </w:style>
  <w:style w:type="character" w:customStyle="1" w:styleId="Titolo8Carattere">
    <w:name w:val="Titolo 8 Carattere"/>
    <w:basedOn w:val="Carpredefinitoparagrafo"/>
    <w:link w:val="Titolo8"/>
    <w:uiPriority w:val="9"/>
    <w:semiHidden/>
    <w:rsid w:val="00BC139F"/>
    <w:rPr>
      <w:rFonts w:asciiTheme="majorHAnsi" w:eastAsiaTheme="majorEastAsia" w:hAnsiTheme="majorHAnsi" w:cstheme="majorBidi"/>
      <w:b/>
      <w:bCs/>
      <w:i/>
      <w:iCs/>
      <w:color w:val="4EA72E" w:themeColor="accent6"/>
      <w:sz w:val="20"/>
      <w:szCs w:val="20"/>
    </w:rPr>
  </w:style>
  <w:style w:type="character" w:customStyle="1" w:styleId="Titolo9Carattere">
    <w:name w:val="Titolo 9 Carattere"/>
    <w:basedOn w:val="Carpredefinitoparagrafo"/>
    <w:link w:val="Titolo9"/>
    <w:uiPriority w:val="9"/>
    <w:semiHidden/>
    <w:rsid w:val="00BC139F"/>
    <w:rPr>
      <w:rFonts w:asciiTheme="majorHAnsi" w:eastAsiaTheme="majorEastAsia" w:hAnsiTheme="majorHAnsi" w:cstheme="majorBidi"/>
      <w:i/>
      <w:iCs/>
      <w:color w:val="4EA72E" w:themeColor="accent6"/>
      <w:sz w:val="20"/>
      <w:szCs w:val="20"/>
    </w:rPr>
  </w:style>
  <w:style w:type="paragraph" w:styleId="Didascalia">
    <w:name w:val="caption"/>
    <w:basedOn w:val="Normale"/>
    <w:next w:val="Normale"/>
    <w:uiPriority w:val="35"/>
    <w:semiHidden/>
    <w:unhideWhenUsed/>
    <w:qFormat/>
    <w:rsid w:val="00BC139F"/>
    <w:pPr>
      <w:spacing w:line="240" w:lineRule="auto"/>
    </w:pPr>
    <w:rPr>
      <w:b/>
      <w:bCs/>
      <w:smallCaps/>
      <w:color w:val="595959" w:themeColor="text1" w:themeTint="A6"/>
    </w:rPr>
  </w:style>
  <w:style w:type="paragraph" w:styleId="Titolo">
    <w:name w:val="Title"/>
    <w:basedOn w:val="Normale"/>
    <w:next w:val="Normale"/>
    <w:link w:val="TitoloCarattere"/>
    <w:uiPriority w:val="10"/>
    <w:qFormat/>
    <w:rsid w:val="00BC139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oloCarattere">
    <w:name w:val="Titolo Carattere"/>
    <w:basedOn w:val="Carpredefinitoparagrafo"/>
    <w:link w:val="Titolo"/>
    <w:uiPriority w:val="10"/>
    <w:rsid w:val="00BC139F"/>
    <w:rPr>
      <w:rFonts w:asciiTheme="majorHAnsi" w:eastAsiaTheme="majorEastAsia" w:hAnsiTheme="majorHAnsi" w:cstheme="majorBidi"/>
      <w:color w:val="262626" w:themeColor="text1" w:themeTint="D9"/>
      <w:spacing w:val="-15"/>
      <w:sz w:val="96"/>
      <w:szCs w:val="96"/>
    </w:rPr>
  </w:style>
  <w:style w:type="paragraph" w:styleId="Sottotitolo">
    <w:name w:val="Subtitle"/>
    <w:basedOn w:val="Normale"/>
    <w:next w:val="Normale"/>
    <w:link w:val="SottotitoloCarattere"/>
    <w:uiPriority w:val="11"/>
    <w:qFormat/>
    <w:rsid w:val="00BC139F"/>
    <w:pPr>
      <w:numPr>
        <w:ilvl w:val="1"/>
      </w:numPr>
      <w:spacing w:line="240" w:lineRule="auto"/>
    </w:pPr>
    <w:rPr>
      <w:rFonts w:asciiTheme="majorHAnsi" w:eastAsiaTheme="majorEastAsia" w:hAnsiTheme="majorHAnsi" w:cstheme="majorBidi"/>
      <w:sz w:val="30"/>
      <w:szCs w:val="30"/>
    </w:rPr>
  </w:style>
  <w:style w:type="character" w:customStyle="1" w:styleId="SottotitoloCarattere">
    <w:name w:val="Sottotitolo Carattere"/>
    <w:basedOn w:val="Carpredefinitoparagrafo"/>
    <w:link w:val="Sottotitolo"/>
    <w:uiPriority w:val="11"/>
    <w:rsid w:val="00BC139F"/>
    <w:rPr>
      <w:rFonts w:asciiTheme="majorHAnsi" w:eastAsiaTheme="majorEastAsia" w:hAnsiTheme="majorHAnsi" w:cstheme="majorBidi"/>
      <w:sz w:val="30"/>
      <w:szCs w:val="30"/>
    </w:rPr>
  </w:style>
  <w:style w:type="paragraph" w:styleId="Nessunaspaziatura">
    <w:name w:val="No Spacing"/>
    <w:uiPriority w:val="1"/>
    <w:qFormat/>
    <w:rsid w:val="00BC139F"/>
    <w:pPr>
      <w:spacing w:after="0" w:line="240" w:lineRule="auto"/>
    </w:pPr>
  </w:style>
  <w:style w:type="paragraph" w:styleId="Citazione">
    <w:name w:val="Quote"/>
    <w:basedOn w:val="Normale"/>
    <w:next w:val="Normale"/>
    <w:link w:val="CitazioneCarattere"/>
    <w:uiPriority w:val="29"/>
    <w:qFormat/>
    <w:rsid w:val="00BC139F"/>
    <w:pPr>
      <w:spacing w:before="160"/>
      <w:ind w:left="720" w:right="720"/>
      <w:jc w:val="center"/>
    </w:pPr>
    <w:rPr>
      <w:i/>
      <w:iCs/>
      <w:color w:val="262626" w:themeColor="text1" w:themeTint="D9"/>
    </w:rPr>
  </w:style>
  <w:style w:type="character" w:customStyle="1" w:styleId="CitazioneCarattere">
    <w:name w:val="Citazione Carattere"/>
    <w:basedOn w:val="Carpredefinitoparagrafo"/>
    <w:link w:val="Citazione"/>
    <w:uiPriority w:val="29"/>
    <w:rsid w:val="00BC139F"/>
    <w:rPr>
      <w:i/>
      <w:iCs/>
      <w:color w:val="262626" w:themeColor="text1" w:themeTint="D9"/>
    </w:rPr>
  </w:style>
  <w:style w:type="paragraph" w:styleId="Citazioneintensa">
    <w:name w:val="Intense Quote"/>
    <w:basedOn w:val="Normale"/>
    <w:next w:val="Normale"/>
    <w:link w:val="CitazioneintensaCarattere"/>
    <w:uiPriority w:val="30"/>
    <w:qFormat/>
    <w:rsid w:val="00BC139F"/>
    <w:pPr>
      <w:spacing w:before="160" w:after="160" w:line="264" w:lineRule="auto"/>
      <w:ind w:left="720" w:right="720"/>
      <w:jc w:val="center"/>
    </w:pPr>
    <w:rPr>
      <w:rFonts w:asciiTheme="majorHAnsi" w:eastAsiaTheme="majorEastAsia" w:hAnsiTheme="majorHAnsi" w:cstheme="majorBidi"/>
      <w:i/>
      <w:iCs/>
      <w:color w:val="4EA72E" w:themeColor="accent6"/>
      <w:sz w:val="32"/>
      <w:szCs w:val="32"/>
    </w:rPr>
  </w:style>
  <w:style w:type="character" w:customStyle="1" w:styleId="CitazioneintensaCarattere">
    <w:name w:val="Citazione intensa Carattere"/>
    <w:basedOn w:val="Carpredefinitoparagrafo"/>
    <w:link w:val="Citazioneintensa"/>
    <w:uiPriority w:val="30"/>
    <w:rsid w:val="00BC139F"/>
    <w:rPr>
      <w:rFonts w:asciiTheme="majorHAnsi" w:eastAsiaTheme="majorEastAsia" w:hAnsiTheme="majorHAnsi" w:cstheme="majorBidi"/>
      <w:i/>
      <w:iCs/>
      <w:color w:val="4EA72E" w:themeColor="accent6"/>
      <w:sz w:val="32"/>
      <w:szCs w:val="32"/>
    </w:rPr>
  </w:style>
  <w:style w:type="character" w:styleId="Enfasidelicata">
    <w:name w:val="Subtle Emphasis"/>
    <w:basedOn w:val="Carpredefinitoparagrafo"/>
    <w:uiPriority w:val="19"/>
    <w:qFormat/>
    <w:rsid w:val="00BC139F"/>
    <w:rPr>
      <w:i/>
      <w:iCs/>
    </w:rPr>
  </w:style>
  <w:style w:type="character" w:styleId="Enfasiintensa">
    <w:name w:val="Intense Emphasis"/>
    <w:basedOn w:val="Carpredefinitoparagrafo"/>
    <w:uiPriority w:val="21"/>
    <w:qFormat/>
    <w:rsid w:val="00BC139F"/>
    <w:rPr>
      <w:b/>
      <w:bCs/>
      <w:i/>
      <w:iCs/>
    </w:rPr>
  </w:style>
  <w:style w:type="character" w:styleId="Riferimentodelicato">
    <w:name w:val="Subtle Reference"/>
    <w:basedOn w:val="Carpredefinitoparagrafo"/>
    <w:uiPriority w:val="31"/>
    <w:qFormat/>
    <w:rsid w:val="00BC139F"/>
    <w:rPr>
      <w:smallCaps/>
      <w:color w:val="595959" w:themeColor="text1" w:themeTint="A6"/>
    </w:rPr>
  </w:style>
  <w:style w:type="character" w:styleId="Riferimentointenso">
    <w:name w:val="Intense Reference"/>
    <w:basedOn w:val="Carpredefinitoparagrafo"/>
    <w:uiPriority w:val="32"/>
    <w:qFormat/>
    <w:rsid w:val="00BC139F"/>
    <w:rPr>
      <w:b/>
      <w:bCs/>
      <w:smallCaps/>
      <w:color w:val="4EA72E" w:themeColor="accent6"/>
    </w:rPr>
  </w:style>
  <w:style w:type="character" w:styleId="Titolodellibro">
    <w:name w:val="Book Title"/>
    <w:basedOn w:val="Carpredefinitoparagrafo"/>
    <w:uiPriority w:val="33"/>
    <w:qFormat/>
    <w:rsid w:val="00BC139F"/>
    <w:rPr>
      <w:b/>
      <w:bCs/>
      <w:caps w:val="0"/>
      <w:smallCaps/>
      <w:spacing w:val="7"/>
      <w:sz w:val="21"/>
      <w:szCs w:val="21"/>
    </w:rPr>
  </w:style>
  <w:style w:type="paragraph" w:styleId="Titolosommario">
    <w:name w:val="TOC Heading"/>
    <w:basedOn w:val="Titolo1"/>
    <w:next w:val="Normale"/>
    <w:uiPriority w:val="39"/>
    <w:semiHidden/>
    <w:unhideWhenUsed/>
    <w:qFormat/>
    <w:rsid w:val="00BC139F"/>
    <w:pPr>
      <w:outlineLvl w:val="9"/>
    </w:pPr>
  </w:style>
  <w:style w:type="paragraph" w:styleId="Intestazione">
    <w:name w:val="header"/>
    <w:basedOn w:val="Normale"/>
    <w:link w:val="IntestazioneCarattere"/>
    <w:uiPriority w:val="99"/>
    <w:unhideWhenUsed/>
    <w:rsid w:val="00A6003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60035"/>
  </w:style>
  <w:style w:type="paragraph" w:styleId="Pidipagina">
    <w:name w:val="footer"/>
    <w:basedOn w:val="Normale"/>
    <w:link w:val="PidipaginaCarattere"/>
    <w:uiPriority w:val="99"/>
    <w:unhideWhenUsed/>
    <w:rsid w:val="00A6003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60035"/>
  </w:style>
  <w:style w:type="paragraph" w:customStyle="1" w:styleId="p12">
    <w:name w:val="p12"/>
    <w:basedOn w:val="Normale"/>
    <w:qFormat/>
    <w:rsid w:val="0079014D"/>
    <w:pPr>
      <w:widowControl w:val="0"/>
      <w:tabs>
        <w:tab w:val="left" w:pos="720"/>
      </w:tabs>
      <w:suppressAutoHyphens/>
      <w:spacing w:after="0" w:line="240" w:lineRule="atLeast"/>
    </w:pPr>
    <w:rPr>
      <w:rFonts w:ascii="Times New Roman" w:eastAsia="Times New Roman" w:hAnsi="Times New Roman" w:cs="Calibri"/>
      <w:sz w:val="24"/>
      <w:szCs w:val="20"/>
      <w:lang w:eastAsia="ar-SA"/>
    </w:rPr>
  </w:style>
  <w:style w:type="paragraph" w:styleId="Corpodeltesto">
    <w:name w:val="Body Text"/>
    <w:basedOn w:val="Normale"/>
    <w:link w:val="CorpodeltestoCarattere"/>
    <w:uiPriority w:val="1"/>
    <w:qFormat/>
    <w:rsid w:val="003A337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deltestoCarattere">
    <w:name w:val="Corpo del testo Carattere"/>
    <w:basedOn w:val="Carpredefinitoparagrafo"/>
    <w:link w:val="Corpodeltesto"/>
    <w:uiPriority w:val="1"/>
    <w:rsid w:val="003A3376"/>
    <w:rPr>
      <w:rFonts w:ascii="Times New Roman" w:eastAsia="Times New Roman" w:hAnsi="Times New Roman" w:cs="Times New Roman"/>
      <w:sz w:val="24"/>
      <w:szCs w:val="24"/>
    </w:rPr>
  </w:style>
  <w:style w:type="paragraph" w:customStyle="1" w:styleId="Solomaiuscole">
    <w:name w:val="Solo maiuscole"/>
    <w:basedOn w:val="Paragrafoelenco"/>
    <w:qFormat/>
    <w:rsid w:val="009448C0"/>
    <w:pPr>
      <w:numPr>
        <w:numId w:val="7"/>
      </w:numPr>
      <w:tabs>
        <w:tab w:val="num" w:pos="360"/>
      </w:tabs>
      <w:autoSpaceDE w:val="0"/>
      <w:autoSpaceDN w:val="0"/>
      <w:adjustRightInd w:val="0"/>
      <w:spacing w:after="0" w:line="240" w:lineRule="auto"/>
      <w:ind w:firstLine="0"/>
      <w:jc w:val="both"/>
    </w:pPr>
    <w:rPr>
      <w:rFonts w:ascii="Calibri" w:eastAsia="Calibri" w:hAnsi="Calibri" w:cs="Times New Roman"/>
      <w:sz w:val="22"/>
      <w:szCs w:val="22"/>
    </w:rPr>
  </w:style>
  <w:style w:type="table" w:styleId="Grigliatabella">
    <w:name w:val="Table Grid"/>
    <w:basedOn w:val="Tabellanormale"/>
    <w:uiPriority w:val="39"/>
    <w:rsid w:val="009448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B42B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42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723969">
      <w:bodyDiv w:val="1"/>
      <w:marLeft w:val="0"/>
      <w:marRight w:val="0"/>
      <w:marTop w:val="0"/>
      <w:marBottom w:val="0"/>
      <w:divBdr>
        <w:top w:val="none" w:sz="0" w:space="0" w:color="auto"/>
        <w:left w:val="none" w:sz="0" w:space="0" w:color="auto"/>
        <w:bottom w:val="none" w:sz="0" w:space="0" w:color="auto"/>
        <w:right w:val="none" w:sz="0" w:space="0" w:color="auto"/>
      </w:divBdr>
    </w:div>
    <w:div w:id="354698271">
      <w:bodyDiv w:val="1"/>
      <w:marLeft w:val="0"/>
      <w:marRight w:val="0"/>
      <w:marTop w:val="0"/>
      <w:marBottom w:val="0"/>
      <w:divBdr>
        <w:top w:val="none" w:sz="0" w:space="0" w:color="auto"/>
        <w:left w:val="none" w:sz="0" w:space="0" w:color="auto"/>
        <w:bottom w:val="none" w:sz="0" w:space="0" w:color="auto"/>
        <w:right w:val="none" w:sz="0" w:space="0" w:color="auto"/>
      </w:divBdr>
    </w:div>
    <w:div w:id="510918671">
      <w:bodyDiv w:val="1"/>
      <w:marLeft w:val="0"/>
      <w:marRight w:val="0"/>
      <w:marTop w:val="0"/>
      <w:marBottom w:val="0"/>
      <w:divBdr>
        <w:top w:val="none" w:sz="0" w:space="0" w:color="auto"/>
        <w:left w:val="none" w:sz="0" w:space="0" w:color="auto"/>
        <w:bottom w:val="none" w:sz="0" w:space="0" w:color="auto"/>
        <w:right w:val="none" w:sz="0" w:space="0" w:color="auto"/>
      </w:divBdr>
    </w:div>
    <w:div w:id="900746625">
      <w:bodyDiv w:val="1"/>
      <w:marLeft w:val="0"/>
      <w:marRight w:val="0"/>
      <w:marTop w:val="0"/>
      <w:marBottom w:val="0"/>
      <w:divBdr>
        <w:top w:val="none" w:sz="0" w:space="0" w:color="auto"/>
        <w:left w:val="none" w:sz="0" w:space="0" w:color="auto"/>
        <w:bottom w:val="none" w:sz="0" w:space="0" w:color="auto"/>
        <w:right w:val="none" w:sz="0" w:space="0" w:color="auto"/>
      </w:divBdr>
    </w:div>
    <w:div w:id="999163688">
      <w:bodyDiv w:val="1"/>
      <w:marLeft w:val="0"/>
      <w:marRight w:val="0"/>
      <w:marTop w:val="0"/>
      <w:marBottom w:val="0"/>
      <w:divBdr>
        <w:top w:val="none" w:sz="0" w:space="0" w:color="auto"/>
        <w:left w:val="none" w:sz="0" w:space="0" w:color="auto"/>
        <w:bottom w:val="none" w:sz="0" w:space="0" w:color="auto"/>
        <w:right w:val="none" w:sz="0" w:space="0" w:color="auto"/>
      </w:divBdr>
      <w:divsChild>
        <w:div w:id="1294485461">
          <w:marLeft w:val="0"/>
          <w:marRight w:val="0"/>
          <w:marTop w:val="0"/>
          <w:marBottom w:val="0"/>
          <w:divBdr>
            <w:top w:val="none" w:sz="0" w:space="0" w:color="auto"/>
            <w:left w:val="none" w:sz="0" w:space="0" w:color="auto"/>
            <w:bottom w:val="none" w:sz="0" w:space="0" w:color="auto"/>
            <w:right w:val="none" w:sz="0" w:space="0" w:color="auto"/>
          </w:divBdr>
        </w:div>
        <w:div w:id="1328749472">
          <w:marLeft w:val="0"/>
          <w:marRight w:val="0"/>
          <w:marTop w:val="0"/>
          <w:marBottom w:val="0"/>
          <w:divBdr>
            <w:top w:val="none" w:sz="0" w:space="0" w:color="auto"/>
            <w:left w:val="none" w:sz="0" w:space="0" w:color="auto"/>
            <w:bottom w:val="none" w:sz="0" w:space="0" w:color="auto"/>
            <w:right w:val="none" w:sz="0" w:space="0" w:color="auto"/>
          </w:divBdr>
        </w:div>
        <w:div w:id="1639334966">
          <w:marLeft w:val="0"/>
          <w:marRight w:val="0"/>
          <w:marTop w:val="0"/>
          <w:marBottom w:val="0"/>
          <w:divBdr>
            <w:top w:val="none" w:sz="0" w:space="0" w:color="auto"/>
            <w:left w:val="none" w:sz="0" w:space="0" w:color="auto"/>
            <w:bottom w:val="none" w:sz="0" w:space="0" w:color="auto"/>
            <w:right w:val="none" w:sz="0" w:space="0" w:color="auto"/>
          </w:divBdr>
        </w:div>
        <w:div w:id="1711807522">
          <w:marLeft w:val="0"/>
          <w:marRight w:val="0"/>
          <w:marTop w:val="0"/>
          <w:marBottom w:val="0"/>
          <w:divBdr>
            <w:top w:val="none" w:sz="0" w:space="0" w:color="auto"/>
            <w:left w:val="none" w:sz="0" w:space="0" w:color="auto"/>
            <w:bottom w:val="none" w:sz="0" w:space="0" w:color="auto"/>
            <w:right w:val="none" w:sz="0" w:space="0" w:color="auto"/>
          </w:divBdr>
        </w:div>
        <w:div w:id="614485808">
          <w:marLeft w:val="0"/>
          <w:marRight w:val="0"/>
          <w:marTop w:val="0"/>
          <w:marBottom w:val="0"/>
          <w:divBdr>
            <w:top w:val="none" w:sz="0" w:space="0" w:color="auto"/>
            <w:left w:val="none" w:sz="0" w:space="0" w:color="auto"/>
            <w:bottom w:val="none" w:sz="0" w:space="0" w:color="auto"/>
            <w:right w:val="none" w:sz="0" w:space="0" w:color="auto"/>
          </w:divBdr>
        </w:div>
        <w:div w:id="909004223">
          <w:marLeft w:val="0"/>
          <w:marRight w:val="0"/>
          <w:marTop w:val="0"/>
          <w:marBottom w:val="0"/>
          <w:divBdr>
            <w:top w:val="none" w:sz="0" w:space="0" w:color="auto"/>
            <w:left w:val="none" w:sz="0" w:space="0" w:color="auto"/>
            <w:bottom w:val="none" w:sz="0" w:space="0" w:color="auto"/>
            <w:right w:val="none" w:sz="0" w:space="0" w:color="auto"/>
          </w:divBdr>
        </w:div>
        <w:div w:id="803233030">
          <w:marLeft w:val="0"/>
          <w:marRight w:val="0"/>
          <w:marTop w:val="0"/>
          <w:marBottom w:val="0"/>
          <w:divBdr>
            <w:top w:val="none" w:sz="0" w:space="0" w:color="auto"/>
            <w:left w:val="none" w:sz="0" w:space="0" w:color="auto"/>
            <w:bottom w:val="none" w:sz="0" w:space="0" w:color="auto"/>
            <w:right w:val="none" w:sz="0" w:space="0" w:color="auto"/>
          </w:divBdr>
        </w:div>
      </w:divsChild>
    </w:div>
    <w:div w:id="1115179365">
      <w:bodyDiv w:val="1"/>
      <w:marLeft w:val="0"/>
      <w:marRight w:val="0"/>
      <w:marTop w:val="0"/>
      <w:marBottom w:val="0"/>
      <w:divBdr>
        <w:top w:val="none" w:sz="0" w:space="0" w:color="auto"/>
        <w:left w:val="none" w:sz="0" w:space="0" w:color="auto"/>
        <w:bottom w:val="none" w:sz="0" w:space="0" w:color="auto"/>
        <w:right w:val="none" w:sz="0" w:space="0" w:color="auto"/>
      </w:divBdr>
    </w:div>
    <w:div w:id="1295717082">
      <w:bodyDiv w:val="1"/>
      <w:marLeft w:val="0"/>
      <w:marRight w:val="0"/>
      <w:marTop w:val="0"/>
      <w:marBottom w:val="0"/>
      <w:divBdr>
        <w:top w:val="none" w:sz="0" w:space="0" w:color="auto"/>
        <w:left w:val="none" w:sz="0" w:space="0" w:color="auto"/>
        <w:bottom w:val="none" w:sz="0" w:space="0" w:color="auto"/>
        <w:right w:val="none" w:sz="0" w:space="0" w:color="auto"/>
      </w:divBdr>
      <w:divsChild>
        <w:div w:id="75440039">
          <w:marLeft w:val="0"/>
          <w:marRight w:val="0"/>
          <w:marTop w:val="0"/>
          <w:marBottom w:val="0"/>
          <w:divBdr>
            <w:top w:val="none" w:sz="0" w:space="0" w:color="auto"/>
            <w:left w:val="none" w:sz="0" w:space="0" w:color="auto"/>
            <w:bottom w:val="none" w:sz="0" w:space="0" w:color="auto"/>
            <w:right w:val="none" w:sz="0" w:space="0" w:color="auto"/>
          </w:divBdr>
        </w:div>
        <w:div w:id="1299333719">
          <w:marLeft w:val="0"/>
          <w:marRight w:val="0"/>
          <w:marTop w:val="0"/>
          <w:marBottom w:val="0"/>
          <w:divBdr>
            <w:top w:val="none" w:sz="0" w:space="0" w:color="auto"/>
            <w:left w:val="none" w:sz="0" w:space="0" w:color="auto"/>
            <w:bottom w:val="none" w:sz="0" w:space="0" w:color="auto"/>
            <w:right w:val="none" w:sz="0" w:space="0" w:color="auto"/>
          </w:divBdr>
        </w:div>
        <w:div w:id="1789347225">
          <w:marLeft w:val="0"/>
          <w:marRight w:val="0"/>
          <w:marTop w:val="0"/>
          <w:marBottom w:val="0"/>
          <w:divBdr>
            <w:top w:val="none" w:sz="0" w:space="0" w:color="auto"/>
            <w:left w:val="none" w:sz="0" w:space="0" w:color="auto"/>
            <w:bottom w:val="none" w:sz="0" w:space="0" w:color="auto"/>
            <w:right w:val="none" w:sz="0" w:space="0" w:color="auto"/>
          </w:divBdr>
        </w:div>
        <w:div w:id="1292977514">
          <w:marLeft w:val="0"/>
          <w:marRight w:val="0"/>
          <w:marTop w:val="0"/>
          <w:marBottom w:val="0"/>
          <w:divBdr>
            <w:top w:val="none" w:sz="0" w:space="0" w:color="auto"/>
            <w:left w:val="none" w:sz="0" w:space="0" w:color="auto"/>
            <w:bottom w:val="none" w:sz="0" w:space="0" w:color="auto"/>
            <w:right w:val="none" w:sz="0" w:space="0" w:color="auto"/>
          </w:divBdr>
        </w:div>
        <w:div w:id="796722735">
          <w:marLeft w:val="0"/>
          <w:marRight w:val="0"/>
          <w:marTop w:val="0"/>
          <w:marBottom w:val="0"/>
          <w:divBdr>
            <w:top w:val="none" w:sz="0" w:space="0" w:color="auto"/>
            <w:left w:val="none" w:sz="0" w:space="0" w:color="auto"/>
            <w:bottom w:val="none" w:sz="0" w:space="0" w:color="auto"/>
            <w:right w:val="none" w:sz="0" w:space="0" w:color="auto"/>
          </w:divBdr>
        </w:div>
        <w:div w:id="1244296716">
          <w:marLeft w:val="0"/>
          <w:marRight w:val="0"/>
          <w:marTop w:val="0"/>
          <w:marBottom w:val="0"/>
          <w:divBdr>
            <w:top w:val="none" w:sz="0" w:space="0" w:color="auto"/>
            <w:left w:val="none" w:sz="0" w:space="0" w:color="auto"/>
            <w:bottom w:val="none" w:sz="0" w:space="0" w:color="auto"/>
            <w:right w:val="none" w:sz="0" w:space="0" w:color="auto"/>
          </w:divBdr>
        </w:div>
        <w:div w:id="1385256957">
          <w:marLeft w:val="0"/>
          <w:marRight w:val="0"/>
          <w:marTop w:val="0"/>
          <w:marBottom w:val="0"/>
          <w:divBdr>
            <w:top w:val="none" w:sz="0" w:space="0" w:color="auto"/>
            <w:left w:val="none" w:sz="0" w:space="0" w:color="auto"/>
            <w:bottom w:val="none" w:sz="0" w:space="0" w:color="auto"/>
            <w:right w:val="none" w:sz="0" w:space="0" w:color="auto"/>
          </w:divBdr>
        </w:div>
        <w:div w:id="451559348">
          <w:marLeft w:val="0"/>
          <w:marRight w:val="0"/>
          <w:marTop w:val="0"/>
          <w:marBottom w:val="0"/>
          <w:divBdr>
            <w:top w:val="none" w:sz="0" w:space="0" w:color="auto"/>
            <w:left w:val="none" w:sz="0" w:space="0" w:color="auto"/>
            <w:bottom w:val="none" w:sz="0" w:space="0" w:color="auto"/>
            <w:right w:val="none" w:sz="0" w:space="0" w:color="auto"/>
          </w:divBdr>
        </w:div>
        <w:div w:id="419957829">
          <w:marLeft w:val="0"/>
          <w:marRight w:val="0"/>
          <w:marTop w:val="0"/>
          <w:marBottom w:val="0"/>
          <w:divBdr>
            <w:top w:val="none" w:sz="0" w:space="0" w:color="auto"/>
            <w:left w:val="none" w:sz="0" w:space="0" w:color="auto"/>
            <w:bottom w:val="none" w:sz="0" w:space="0" w:color="auto"/>
            <w:right w:val="none" w:sz="0" w:space="0" w:color="auto"/>
          </w:divBdr>
        </w:div>
      </w:divsChild>
    </w:div>
    <w:div w:id="1854414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1796</Words>
  <Characters>10239</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Comune di Acri 2</dc:creator>
  <cp:lastModifiedBy>user</cp:lastModifiedBy>
  <cp:revision>2</cp:revision>
  <cp:lastPrinted>2026-07-13T09:49:00Z</cp:lastPrinted>
  <dcterms:created xsi:type="dcterms:W3CDTF">2026-08-31T10:33:00Z</dcterms:created>
  <dcterms:modified xsi:type="dcterms:W3CDTF">2026-08-31T10:33:00Z</dcterms:modified>
</cp:coreProperties>
</file>